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28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sz w:val="32"/>
          <w:szCs w:val="32"/>
          <w:lang w:val="en-US" w:eastAsia="zh-CN"/>
        </w:rPr>
        <w:t>南昌职业大学用人单位信息登记表</w:t>
      </w:r>
    </w:p>
    <w:tbl>
      <w:tblPr>
        <w:tblStyle w:val="3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004"/>
        <w:gridCol w:w="659"/>
        <w:gridCol w:w="841"/>
        <w:gridCol w:w="542"/>
        <w:gridCol w:w="1990"/>
        <w:gridCol w:w="1443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单位分布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南昌市内  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江西省内  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江西省外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933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用人单位简介</w:t>
            </w:r>
          </w:p>
        </w:tc>
        <w:tc>
          <w:tcPr>
            <w:tcW w:w="8809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4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59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（本/专）科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薪资标准</w:t>
            </w:r>
          </w:p>
        </w:tc>
        <w:tc>
          <w:tcPr>
            <w:tcW w:w="233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937" w:type="dxa"/>
            <w:gridSpan w:val="2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福利待遇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8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1FD8F70-6BB1-4D85-B0FD-693AA81C35C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39F93BA-E84C-44FA-84F8-037918BA5C7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WE4ZjQ0Y2U1NzQ4MDhhMmU0ZmEwOWI3NmYxMTIifQ=="/>
  </w:docVars>
  <w:rsids>
    <w:rsidRoot w:val="6E816D72"/>
    <w:rsid w:val="02C256B5"/>
    <w:rsid w:val="06EA37B0"/>
    <w:rsid w:val="0D405202"/>
    <w:rsid w:val="2AE65071"/>
    <w:rsid w:val="2FD361A8"/>
    <w:rsid w:val="367529DA"/>
    <w:rsid w:val="431A1904"/>
    <w:rsid w:val="46FC12A2"/>
    <w:rsid w:val="4921031A"/>
    <w:rsid w:val="57730905"/>
    <w:rsid w:val="58D067C0"/>
    <w:rsid w:val="5F845BA8"/>
    <w:rsid w:val="6E816D72"/>
    <w:rsid w:val="703B52D0"/>
    <w:rsid w:val="751B3929"/>
    <w:rsid w:val="78757A9E"/>
    <w:rsid w:val="7A2860D9"/>
    <w:rsid w:val="7C6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21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2023-02-23T07:56:00Z</dcterms:created>
  <dc:creator>Administrator</dc:creator>
  <cp:lastModifiedBy>德古拉</cp:lastModifiedBy>
  <dcterms:modified xsi:type="dcterms:W3CDTF">2023-02-27T02:31:08Z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B6BCB8F06DDA4BA3BA2BC2F88105E916</vt:lpwstr>
  </property>
</Properties>
</file>