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江西洪大（集团）股份有限公司</w:t>
      </w:r>
    </w:p>
    <w:tbl>
      <w:tblPr>
        <w:tblStyle w:val="6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134"/>
        <w:gridCol w:w="2126"/>
        <w:gridCol w:w="1843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公司简介</w:t>
            </w:r>
          </w:p>
        </w:tc>
        <w:tc>
          <w:tcPr>
            <w:tcW w:w="7254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江西洪大（集团）股份有限公司成立于1994年，总部位于省会南昌，是江西省大型品牌商贸龙头企业。拥有洪城大市场、洪大服装世界、洪大国际酒店用品城等核心商业，业务涵盖商业开发、商业管理、房地产、批发零售、电子商务、金融投资、物流配送、信息科技、物业管理、文旅康养等多个领域。经过20多年的快速发展，已成为江西商贸的标杆，江西省领军企业。市场年交易额近400亿元，位居全国日用消费品百强市场第四位，为江西省全民创业、百姓创富的大基地。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洪大集团转型升级力作——新洪城大市场，位于昌南新城，占地2000亩，建筑面积400万平方米，总投资约120亿元，为省市重点产业项目，规划超前，集批发零售、电子商务、旅游观光、休闲娱乐、总部经济、五星酒店、会议会展、国际贸易、现代物流、生活配套等功能于一体，为大型“商、旅、文”综合城，助力南昌打造为中部商贸中心。新洪城大市场已于2020年8月29日盛大开业运营。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企业愿景：以商业为根基，地产为依托，金融为纽带，打造中国一流商业体。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人才理念：想干事的有机会，能干事的有平台，干成事的有地位。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人才培训：提供入职培训、在职培训等多种形式培训，帮助员工快速成长。</w:t>
            </w: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岗位名称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需求数量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专业要求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岗位要求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月薪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</w:rPr>
              <w:t>商业管理类（秩序管理、楼面管理等）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专业不限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大专及以上学历，沟通能力强，开朗外向</w:t>
            </w:r>
          </w:p>
        </w:tc>
        <w:tc>
          <w:tcPr>
            <w:tcW w:w="2151" w:type="dxa"/>
            <w:vAlign w:val="center"/>
          </w:tcPr>
          <w:p>
            <w:pPr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大专学历综合收入3500--4500元不等；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客户服务类（客服、会务接待等）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文秘、空乘、播音主持、酒店管理、旅游管理等相关专业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大专及以上学历，语言表达能力强，形象气质好</w:t>
            </w:r>
          </w:p>
        </w:tc>
        <w:tc>
          <w:tcPr>
            <w:tcW w:w="2151" w:type="dxa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大专学历综合收入3500--4500元不等；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软件开发类（移动端、PC端软件编程等）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软件工程、网络工程相关专业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cs="宋体"/>
                <w:sz w:val="18"/>
                <w:szCs w:val="18"/>
              </w:rPr>
              <w:t>以上学历</w:t>
            </w:r>
          </w:p>
        </w:tc>
        <w:tc>
          <w:tcPr>
            <w:tcW w:w="2151" w:type="dxa"/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大专学历综合收入3500--4500元不等；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</w:rPr>
              <w:t>电商运营类（网络主播、美工、推广等）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cs="Times New Roman"/>
                <w:sz w:val="18"/>
                <w:szCs w:val="18"/>
              </w:rPr>
              <w:t>电子商务、市场营销、广告学、艺术等相关专业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大专及以上学历</w:t>
            </w:r>
          </w:p>
        </w:tc>
        <w:tc>
          <w:tcPr>
            <w:tcW w:w="2151" w:type="dxa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大专学历综合收入3500--4500元不等；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839" w:type="dxa"/>
            <w:gridSpan w:val="5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cs="Times New Roman"/>
                <w:lang w:val="en-US" w:eastAsia="zh-CN"/>
              </w:rPr>
              <w:t>福利待遇：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提供全面的福利待遇保障：包括五险一金，大病保险、商业保险、年终奖、优秀员工奖、专项奖、带薪假、生日福利、喜事礼金、员工体检、出游、防暑降温费、年节福利、工作餐补贴及员工宿舍等。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839" w:type="dxa"/>
            <w:gridSpan w:val="5"/>
            <w:vAlign w:val="center"/>
          </w:tcPr>
          <w:p>
            <w:pPr>
              <w:widowControl/>
              <w:spacing w:line="480" w:lineRule="atLeast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联系方式：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集团官网：www.hopeda.com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联系电话：0791-87097002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简历投递邮箱：hopeda1992@126.com（邮件标题格式：姓名+应聘岗位）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default" w:eastAsia="宋体" w:cs="Times New Roman"/>
                <w:lang w:val="en-US" w:eastAsia="zh-CN"/>
              </w:rPr>
              <w:t>集团地址：南昌市八月湖路2888号新洪城大市场C1写字楼22楼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hint="default" w:eastAsia="宋体" w:cs="Times New Roman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E1"/>
    <w:rsid w:val="0005092E"/>
    <w:rsid w:val="000948A9"/>
    <w:rsid w:val="000A4E84"/>
    <w:rsid w:val="000D2DE1"/>
    <w:rsid w:val="000F1C9C"/>
    <w:rsid w:val="001058F1"/>
    <w:rsid w:val="001641C7"/>
    <w:rsid w:val="001648C1"/>
    <w:rsid w:val="00190DA9"/>
    <w:rsid w:val="001C549A"/>
    <w:rsid w:val="001D0F9B"/>
    <w:rsid w:val="002174A9"/>
    <w:rsid w:val="0025162C"/>
    <w:rsid w:val="002576D8"/>
    <w:rsid w:val="00286C1D"/>
    <w:rsid w:val="002F4EA3"/>
    <w:rsid w:val="00310BFB"/>
    <w:rsid w:val="0036417A"/>
    <w:rsid w:val="003707E5"/>
    <w:rsid w:val="003D7F75"/>
    <w:rsid w:val="003E1FCF"/>
    <w:rsid w:val="00416105"/>
    <w:rsid w:val="00423D7D"/>
    <w:rsid w:val="00456339"/>
    <w:rsid w:val="00462D68"/>
    <w:rsid w:val="004841A2"/>
    <w:rsid w:val="004B79BB"/>
    <w:rsid w:val="00504E41"/>
    <w:rsid w:val="005052FF"/>
    <w:rsid w:val="00515187"/>
    <w:rsid w:val="0054490E"/>
    <w:rsid w:val="00580E2A"/>
    <w:rsid w:val="005827C4"/>
    <w:rsid w:val="005B474F"/>
    <w:rsid w:val="006F78CE"/>
    <w:rsid w:val="00702B5B"/>
    <w:rsid w:val="00722211"/>
    <w:rsid w:val="00777293"/>
    <w:rsid w:val="007D7648"/>
    <w:rsid w:val="007E2F43"/>
    <w:rsid w:val="00827D69"/>
    <w:rsid w:val="00863E0A"/>
    <w:rsid w:val="008803F6"/>
    <w:rsid w:val="0088089A"/>
    <w:rsid w:val="008839CE"/>
    <w:rsid w:val="008E7445"/>
    <w:rsid w:val="0094174F"/>
    <w:rsid w:val="009570A0"/>
    <w:rsid w:val="009F213F"/>
    <w:rsid w:val="00A04035"/>
    <w:rsid w:val="00A10C31"/>
    <w:rsid w:val="00A2097F"/>
    <w:rsid w:val="00A7217A"/>
    <w:rsid w:val="00AB0AD4"/>
    <w:rsid w:val="00AF5B52"/>
    <w:rsid w:val="00B16FAB"/>
    <w:rsid w:val="00B236D5"/>
    <w:rsid w:val="00B724E0"/>
    <w:rsid w:val="00B9450B"/>
    <w:rsid w:val="00C9087E"/>
    <w:rsid w:val="00C941E9"/>
    <w:rsid w:val="00CC0E05"/>
    <w:rsid w:val="00CC1B98"/>
    <w:rsid w:val="00D01D8F"/>
    <w:rsid w:val="00D149B7"/>
    <w:rsid w:val="00D874ED"/>
    <w:rsid w:val="00DB2E57"/>
    <w:rsid w:val="00DC23AF"/>
    <w:rsid w:val="00E664F0"/>
    <w:rsid w:val="00E73AED"/>
    <w:rsid w:val="00E73C9C"/>
    <w:rsid w:val="00EB65C7"/>
    <w:rsid w:val="00EE264F"/>
    <w:rsid w:val="00F32A2C"/>
    <w:rsid w:val="00FA2BC2"/>
    <w:rsid w:val="00FA655B"/>
    <w:rsid w:val="00FE202B"/>
    <w:rsid w:val="00FF5AD8"/>
    <w:rsid w:val="053A760A"/>
    <w:rsid w:val="08C65194"/>
    <w:rsid w:val="0BDF222B"/>
    <w:rsid w:val="0C494C41"/>
    <w:rsid w:val="0D470F38"/>
    <w:rsid w:val="0D5F116E"/>
    <w:rsid w:val="118321B2"/>
    <w:rsid w:val="11D62917"/>
    <w:rsid w:val="17B003B7"/>
    <w:rsid w:val="1DDF1F7C"/>
    <w:rsid w:val="22447044"/>
    <w:rsid w:val="27A52504"/>
    <w:rsid w:val="2F166109"/>
    <w:rsid w:val="2F296381"/>
    <w:rsid w:val="2F2E47B0"/>
    <w:rsid w:val="2FC23836"/>
    <w:rsid w:val="332112C9"/>
    <w:rsid w:val="3C026950"/>
    <w:rsid w:val="41EC0C61"/>
    <w:rsid w:val="4CE453D6"/>
    <w:rsid w:val="4E5E1310"/>
    <w:rsid w:val="4F3F5E07"/>
    <w:rsid w:val="5E1A75BE"/>
    <w:rsid w:val="5F3D2C7A"/>
    <w:rsid w:val="61627A18"/>
    <w:rsid w:val="64F62836"/>
    <w:rsid w:val="670A6181"/>
    <w:rsid w:val="6D23371C"/>
    <w:rsid w:val="6F423A6E"/>
    <w:rsid w:val="73041555"/>
    <w:rsid w:val="795B6762"/>
    <w:rsid w:val="79A7523E"/>
    <w:rsid w:val="7C5B3B2D"/>
    <w:rsid w:val="7ED7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Date Char"/>
    <w:basedOn w:val="7"/>
    <w:link w:val="2"/>
    <w:qFormat/>
    <w:locked/>
    <w:uiPriority w:val="99"/>
    <w:rPr>
      <w:rFonts w:ascii="Calibri" w:hAnsi="Calibri" w:cs="Calibri"/>
      <w:kern w:val="2"/>
      <w:sz w:val="22"/>
      <w:szCs w:val="22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15"/>
    <w:basedOn w:val="7"/>
    <w:qFormat/>
    <w:uiPriority w:val="99"/>
  </w:style>
  <w:style w:type="character" w:customStyle="1" w:styleId="13">
    <w:name w:val="apple-converted-space"/>
    <w:basedOn w:val="7"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33</Words>
  <Characters>189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2020-06-02T08:32:00Z</dcterms:created>
  <dc:creator>hyy</dc:creator>
  <cp:lastModifiedBy>余鸿安</cp:lastModifiedBy>
  <cp:lastPrinted>2019-03-06T07:44:00Z</cp:lastPrinted>
  <dcterms:modified xsi:type="dcterms:W3CDTF">2021-12-24T06:27:47Z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894DFB706BE04A72A123682E11E414C6</vt:lpwstr>
  </property>
</Properties>
</file>