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56"/>
          <w:szCs w:val="56"/>
        </w:rPr>
      </w:pPr>
      <w:bookmarkStart w:id="0" w:name="_GoBack"/>
      <w:bookmarkEnd w:id="0"/>
      <w:r>
        <w:rPr>
          <w:rFonts w:hint="eastAsia"/>
          <w:b/>
          <w:sz w:val="56"/>
          <w:szCs w:val="56"/>
        </w:rPr>
        <w:t>“</w:t>
      </w:r>
      <w:r>
        <w:rPr>
          <w:rFonts w:hint="eastAsia"/>
          <w:b/>
          <w:sz w:val="56"/>
          <w:szCs w:val="56"/>
          <w:lang w:eastAsia="zh-CN"/>
        </w:rPr>
        <w:t>青春飞扬</w:t>
      </w:r>
      <w:r>
        <w:rPr>
          <w:rFonts w:hint="eastAsia"/>
          <w:b/>
          <w:sz w:val="56"/>
          <w:szCs w:val="56"/>
          <w:lang w:val="en-US" w:eastAsia="zh-CN"/>
        </w:rPr>
        <w:t xml:space="preserve"> 逐梦佳士</w:t>
      </w:r>
      <w:r>
        <w:rPr>
          <w:rFonts w:hint="eastAsia"/>
          <w:b/>
          <w:sz w:val="56"/>
          <w:szCs w:val="56"/>
        </w:rPr>
        <w:t>”</w:t>
      </w:r>
    </w:p>
    <w:p>
      <w:pPr>
        <w:spacing w:line="360" w:lineRule="auto"/>
        <w:jc w:val="center"/>
        <w:rPr>
          <w:b/>
          <w:sz w:val="28"/>
          <w:szCs w:val="28"/>
        </w:rPr>
      </w:pPr>
      <w:r>
        <w:rPr>
          <w:rFonts w:hint="eastAsia"/>
          <w:b/>
          <w:sz w:val="28"/>
          <w:szCs w:val="28"/>
        </w:rPr>
        <w:t>深圳市佳士科技股份有限公司202</w:t>
      </w:r>
      <w:r>
        <w:rPr>
          <w:rFonts w:hint="eastAsia"/>
          <w:b/>
          <w:sz w:val="28"/>
          <w:szCs w:val="28"/>
          <w:lang w:val="en-US" w:eastAsia="zh-CN"/>
        </w:rPr>
        <w:t>2</w:t>
      </w:r>
      <w:r>
        <w:rPr>
          <w:rFonts w:hint="eastAsia"/>
          <w:b/>
          <w:sz w:val="28"/>
          <w:szCs w:val="28"/>
        </w:rPr>
        <w:t>届</w:t>
      </w:r>
      <w:r>
        <w:rPr>
          <w:rFonts w:hint="eastAsia"/>
          <w:b/>
          <w:sz w:val="28"/>
          <w:szCs w:val="28"/>
          <w:lang w:eastAsia="zh-CN"/>
        </w:rPr>
        <w:t>秋招</w:t>
      </w:r>
      <w:r>
        <w:rPr>
          <w:b/>
          <w:sz w:val="28"/>
          <w:szCs w:val="28"/>
        </w:rPr>
        <w:t>简章</w:t>
      </w:r>
    </w:p>
    <w:p>
      <w:pPr>
        <w:rPr>
          <w:b/>
          <w:color w:val="FF3300"/>
          <w:sz w:val="32"/>
          <w:szCs w:val="32"/>
        </w:rPr>
      </w:pPr>
      <w:r>
        <w:rPr>
          <w:rFonts w:hint="eastAsia"/>
          <w:b/>
          <w:color w:val="FF3300"/>
          <w:sz w:val="32"/>
          <w:szCs w:val="32"/>
        </w:rPr>
        <w:t>一、</w:t>
      </w:r>
      <w:r>
        <w:rPr>
          <w:rFonts w:hint="eastAsia"/>
          <w:b/>
          <w:color w:val="FF3300"/>
          <w:sz w:val="32"/>
          <w:szCs w:val="32"/>
          <w:lang w:eastAsia="zh-CN"/>
        </w:rPr>
        <w:t>关于我们</w:t>
      </w:r>
      <w:r>
        <w:rPr>
          <w:rFonts w:hint="eastAsia"/>
          <w:b/>
          <w:color w:val="FF3300"/>
          <w:sz w:val="32"/>
          <w:szCs w:val="32"/>
        </w:rPr>
        <w:t xml:space="preserve"> </w:t>
      </w:r>
    </w:p>
    <w:p>
      <w:pPr>
        <w:spacing w:beforeLines="50"/>
        <w:ind w:firstLine="480" w:firstLineChars="200"/>
        <w:rPr>
          <w:rFonts w:hint="eastAsia" w:ascii="宋体" w:hAnsi="宋体" w:cs="宋体"/>
          <w:bCs/>
          <w:sz w:val="24"/>
        </w:rPr>
      </w:pPr>
      <w:r>
        <w:rPr>
          <w:rFonts w:hint="eastAsia" w:ascii="宋体" w:hAnsi="宋体" w:cs="宋体"/>
          <w:bCs/>
          <w:sz w:val="24"/>
        </w:rPr>
        <w:t>深圳市佳士科技股份有限公司（股票代码：300193）是一家以逆变焊割设备的研发、生产、销售为主营业务的国家级高新技术企业。经过十六年的发展，佳士已成为中国焊接设备的龙头企业。产品应用领域包括船舶制造、石化建设、管道建设、桥梁建设、建筑施工、高铁制造、车辆制造等。</w:t>
      </w:r>
    </w:p>
    <w:p>
      <w:pPr>
        <w:spacing w:beforeLines="50"/>
        <w:rPr>
          <w:rFonts w:hint="eastAsia" w:ascii="宋体" w:hAnsi="宋体" w:cs="宋体"/>
          <w:bCs/>
          <w:sz w:val="24"/>
        </w:rPr>
      </w:pPr>
      <w:r>
        <w:rPr>
          <w:rFonts w:hint="eastAsia" w:ascii="宋体" w:hAnsi="宋体" w:cs="宋体"/>
          <w:bCs/>
          <w:sz w:val="24"/>
        </w:rPr>
        <w:t> </w:t>
      </w:r>
      <w:r>
        <w:rPr>
          <w:rFonts w:hint="eastAsia" w:ascii="宋体" w:hAnsi="宋体" w:cs="宋体"/>
          <w:bCs/>
          <w:sz w:val="24"/>
          <w:lang w:val="en-US" w:eastAsia="zh-CN"/>
        </w:rPr>
        <w:t xml:space="preserve">  </w:t>
      </w:r>
      <w:r>
        <w:rPr>
          <w:rFonts w:hint="eastAsia" w:ascii="宋体" w:hAnsi="宋体" w:cs="宋体"/>
          <w:bCs/>
          <w:sz w:val="24"/>
        </w:rPr>
        <w:t>公司总部位于深圳，在意大利、美国、深圳设有三大研发中心。业务遍布全球80多个国家和地区。拥有253项专利、200+的研发人员以及国家级实验室，为企业的快速发展提供了源源不断的动力。</w:t>
      </w:r>
    </w:p>
    <w:p>
      <w:pPr>
        <w:spacing w:beforeLines="50"/>
        <w:ind w:firstLine="480" w:firstLineChars="200"/>
        <w:rPr>
          <w:rFonts w:hint="eastAsia" w:ascii="宋体" w:hAnsi="宋体" w:cs="宋体"/>
          <w:bCs/>
          <w:sz w:val="24"/>
        </w:rPr>
      </w:pPr>
      <w:r>
        <w:rPr>
          <w:rFonts w:hint="eastAsia" w:ascii="宋体" w:hAnsi="宋体" w:cs="宋体"/>
          <w:bCs/>
          <w:sz w:val="24"/>
        </w:rPr>
        <w:t>逆变焊割电源是逆变焊割设备的主要构成部分。逆变焊割电源的主体是电力电子技术在实际生产中的具体应用，数字控制系统是逆变焊割电源的控制中枢。良好的焊接工艺性能是逆变焊割电源的最终设计目标，优秀的工业设计和机械结构设计以及信息处理技术也与我们密切相关。</w:t>
      </w:r>
    </w:p>
    <w:p>
      <w:pPr>
        <w:spacing w:beforeLines="50"/>
        <w:rPr>
          <w:rFonts w:hint="eastAsia" w:ascii="宋体" w:hAnsi="宋体" w:cs="宋体"/>
          <w:bCs/>
          <w:sz w:val="24"/>
        </w:rPr>
      </w:pPr>
      <w:r>
        <w:rPr>
          <w:rFonts w:hint="eastAsia" w:ascii="宋体" w:hAnsi="宋体" w:cs="宋体"/>
          <w:bCs/>
          <w:sz w:val="24"/>
        </w:rPr>
        <w:t> </w:t>
      </w:r>
      <w:r>
        <w:rPr>
          <w:rFonts w:hint="eastAsia" w:ascii="宋体" w:hAnsi="宋体" w:cs="宋体"/>
          <w:bCs/>
          <w:sz w:val="24"/>
          <w:lang w:val="en-US" w:eastAsia="zh-CN"/>
        </w:rPr>
        <w:t xml:space="preserve">  </w:t>
      </w:r>
      <w:r>
        <w:rPr>
          <w:rFonts w:hint="eastAsia" w:ascii="宋体" w:hAnsi="宋体" w:cs="宋体"/>
          <w:bCs/>
          <w:sz w:val="24"/>
        </w:rPr>
        <w:t>佳士雏鹰招募正式开启，诚邀电子、电气、自动化、机械、焊接</w:t>
      </w:r>
      <w:r>
        <w:rPr>
          <w:rFonts w:hint="eastAsia" w:ascii="宋体" w:hAnsi="宋体" w:cs="宋体"/>
          <w:bCs/>
          <w:sz w:val="24"/>
          <w:lang w:eastAsia="zh-CN"/>
        </w:rPr>
        <w:t>、机电一体化、市场营销</w:t>
      </w:r>
      <w:r>
        <w:rPr>
          <w:rFonts w:hint="eastAsia" w:ascii="宋体" w:hAnsi="宋体" w:cs="宋体"/>
          <w:bCs/>
          <w:sz w:val="24"/>
        </w:rPr>
        <w:t>等相关专业的你与我们一起逐梦佳士，用科技的力量，开启焊接的数字化时代。</w:t>
      </w:r>
    </w:p>
    <w:p>
      <w:pPr>
        <w:numPr>
          <w:ilvl w:val="0"/>
          <w:numId w:val="1"/>
        </w:numPr>
        <w:spacing w:beforeLines="50"/>
        <w:rPr>
          <w:rFonts w:hint="eastAsia"/>
          <w:b/>
          <w:color w:val="FF3300"/>
          <w:sz w:val="32"/>
          <w:szCs w:val="32"/>
          <w:lang w:eastAsia="zh-CN"/>
        </w:rPr>
      </w:pPr>
      <w:r>
        <w:rPr>
          <w:rFonts w:hint="eastAsia"/>
          <w:b/>
          <w:color w:val="FF3300"/>
          <w:sz w:val="32"/>
          <w:szCs w:val="32"/>
          <w:lang w:eastAsia="zh-CN"/>
        </w:rPr>
        <w:t>招聘对象</w:t>
      </w:r>
    </w:p>
    <w:p>
      <w:pPr>
        <w:spacing w:beforeLines="50"/>
        <w:rPr>
          <w:rFonts w:hint="eastAsia" w:ascii="宋体" w:hAnsi="宋体" w:cs="宋体"/>
          <w:bCs/>
          <w:sz w:val="24"/>
          <w:lang w:eastAsia="zh-CN"/>
        </w:rPr>
      </w:pPr>
      <w:r>
        <w:rPr>
          <w:rFonts w:hint="eastAsia" w:ascii="宋体" w:hAnsi="宋体" w:cs="宋体"/>
          <w:bCs/>
          <w:sz w:val="24"/>
          <w:lang w:eastAsia="zh-CN"/>
        </w:rPr>
        <w:t>2022届国内高校理工科或市场营销专业专科毕业生</w:t>
      </w:r>
    </w:p>
    <w:p>
      <w:pPr>
        <w:numPr>
          <w:ilvl w:val="0"/>
          <w:numId w:val="1"/>
        </w:numPr>
        <w:spacing w:beforeLines="50"/>
        <w:rPr>
          <w:rFonts w:hint="eastAsia"/>
          <w:b/>
          <w:color w:val="FF3300"/>
          <w:sz w:val="32"/>
          <w:szCs w:val="32"/>
          <w:lang w:eastAsia="zh-CN"/>
        </w:rPr>
      </w:pPr>
      <w:r>
        <w:rPr>
          <w:rFonts w:hint="eastAsia"/>
          <w:b/>
          <w:color w:val="FF3300"/>
          <w:sz w:val="32"/>
          <w:szCs w:val="32"/>
          <w:lang w:eastAsia="zh-CN"/>
        </w:rPr>
        <w:t>招聘岗位</w:t>
      </w:r>
    </w:p>
    <w:tbl>
      <w:tblPr>
        <w:tblStyle w:val="5"/>
        <w:tblpPr w:leftFromText="180" w:rightFromText="180" w:vertAnchor="text" w:horzAnchor="page" w:tblpX="619" w:tblpY="524"/>
        <w:tblOverlap w:val="never"/>
        <w:tblW w:w="10195" w:type="dxa"/>
        <w:tblInd w:w="0" w:type="dxa"/>
        <w:shd w:val="clear" w:color="auto" w:fill="auto"/>
        <w:tblLayout w:type="fixed"/>
        <w:tblCellMar>
          <w:top w:w="0" w:type="dxa"/>
          <w:left w:w="0" w:type="dxa"/>
          <w:bottom w:w="0" w:type="dxa"/>
          <w:right w:w="0" w:type="dxa"/>
        </w:tblCellMar>
      </w:tblPr>
      <w:tblGrid>
        <w:gridCol w:w="1210"/>
        <w:gridCol w:w="1290"/>
        <w:gridCol w:w="2550"/>
        <w:gridCol w:w="2850"/>
        <w:gridCol w:w="2295"/>
      </w:tblGrid>
      <w:tr>
        <w:tblPrEx>
          <w:shd w:val="clear" w:color="auto" w:fill="auto"/>
          <w:tblCellMar>
            <w:top w:w="0" w:type="dxa"/>
            <w:left w:w="0" w:type="dxa"/>
            <w:bottom w:w="0" w:type="dxa"/>
            <w:right w:w="0" w:type="dxa"/>
          </w:tblCellMar>
        </w:tblPrEx>
        <w:trPr>
          <w:trHeight w:val="285" w:hRule="atLeast"/>
        </w:trPr>
        <w:tc>
          <w:tcPr>
            <w:tcW w:w="1210"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岗位</w:t>
            </w:r>
            <w:r>
              <w:rPr>
                <w:rFonts w:hint="eastAsia" w:ascii="宋体" w:hAnsi="宋体" w:cs="宋体"/>
                <w:b/>
                <w:i w:val="0"/>
                <w:color w:val="000000"/>
                <w:kern w:val="0"/>
                <w:sz w:val="20"/>
                <w:szCs w:val="20"/>
                <w:u w:val="none"/>
                <w:lang w:val="en-US" w:eastAsia="zh-CN" w:bidi="ar"/>
              </w:rPr>
              <w:t>名称</w:t>
            </w:r>
          </w:p>
        </w:tc>
        <w:tc>
          <w:tcPr>
            <w:tcW w:w="1290"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cs="宋体"/>
                <w:b/>
                <w:i w:val="0"/>
                <w:color w:val="000000"/>
                <w:kern w:val="0"/>
                <w:sz w:val="20"/>
                <w:szCs w:val="20"/>
                <w:u w:val="none"/>
                <w:lang w:val="en-US" w:eastAsia="zh-CN" w:bidi="ar"/>
              </w:rPr>
              <w:t>所属部门</w:t>
            </w:r>
          </w:p>
        </w:tc>
        <w:tc>
          <w:tcPr>
            <w:tcW w:w="2550"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任职要求</w:t>
            </w:r>
          </w:p>
        </w:tc>
        <w:tc>
          <w:tcPr>
            <w:tcW w:w="2850"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岗位职责</w:t>
            </w:r>
          </w:p>
        </w:tc>
        <w:tc>
          <w:tcPr>
            <w:tcW w:w="2295"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b/>
                <w:i w:val="0"/>
                <w:color w:val="000000"/>
                <w:kern w:val="0"/>
                <w:sz w:val="20"/>
                <w:szCs w:val="20"/>
                <w:u w:val="none"/>
                <w:lang w:val="en-US" w:eastAsia="zh-CN" w:bidi="ar"/>
              </w:rPr>
              <w:t>福利待遇</w:t>
            </w:r>
          </w:p>
        </w:tc>
      </w:tr>
      <w:tr>
        <w:tblPrEx>
          <w:shd w:val="clear" w:color="auto" w:fill="auto"/>
          <w:tblCellMar>
            <w:top w:w="0" w:type="dxa"/>
            <w:left w:w="0" w:type="dxa"/>
            <w:bottom w:w="0" w:type="dxa"/>
            <w:right w:w="0" w:type="dxa"/>
          </w:tblCellMar>
        </w:tblPrEx>
        <w:trPr>
          <w:trHeight w:val="1820" w:hRule="atLeast"/>
        </w:trPr>
        <w:tc>
          <w:tcPr>
            <w:tcW w:w="12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sz w:val="20"/>
                <w:szCs w:val="20"/>
                <w:u w:val="none"/>
                <w:lang w:val="en-US" w:eastAsia="zh-CN"/>
              </w:rPr>
            </w:pPr>
            <w:r>
              <w:rPr>
                <w:rFonts w:hint="eastAsia" w:ascii="楷体" w:hAnsi="楷体" w:eastAsia="楷体" w:cs="楷体"/>
                <w:i w:val="0"/>
                <w:color w:val="000000"/>
                <w:kern w:val="0"/>
                <w:sz w:val="20"/>
                <w:szCs w:val="20"/>
                <w:u w:val="none"/>
                <w:lang w:val="en-US" w:eastAsia="zh-CN" w:bidi="ar"/>
              </w:rPr>
              <w:t>研发技术员</w:t>
            </w: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sz w:val="20"/>
                <w:szCs w:val="20"/>
                <w:u w:val="none"/>
                <w:lang w:eastAsia="zh-CN"/>
              </w:rPr>
              <w:t>研发部</w:t>
            </w:r>
          </w:p>
        </w:tc>
        <w:tc>
          <w:tcPr>
            <w:tcW w:w="25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val="en-US" w:eastAsia="zh-CN"/>
              </w:rPr>
              <w:t>1.</w:t>
            </w:r>
            <w:r>
              <w:rPr>
                <w:rFonts w:hint="eastAsia" w:ascii="楷体" w:hAnsi="楷体" w:eastAsia="楷体" w:cs="楷体"/>
                <w:i w:val="0"/>
                <w:color w:val="000000"/>
                <w:sz w:val="20"/>
                <w:szCs w:val="20"/>
                <w:u w:val="none"/>
                <w:lang w:eastAsia="zh-CN"/>
              </w:rPr>
              <w:t>电子类专业大专学历；</w:t>
            </w:r>
          </w:p>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val="en-US" w:eastAsia="zh-CN"/>
              </w:rPr>
              <w:t>2.</w:t>
            </w:r>
            <w:r>
              <w:rPr>
                <w:rFonts w:hint="eastAsia" w:ascii="楷体" w:hAnsi="楷体" w:eastAsia="楷体" w:cs="楷体"/>
                <w:i w:val="0"/>
                <w:color w:val="000000"/>
                <w:sz w:val="20"/>
                <w:szCs w:val="20"/>
                <w:u w:val="none"/>
                <w:lang w:eastAsia="zh-CN"/>
              </w:rPr>
              <w:t>熟悉常用电子元器件，熟练使用万用表、示波器。</w:t>
            </w:r>
          </w:p>
        </w:tc>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1.承担研发用料的准备工作，包括库存物料的领用、新料打样申请及跟催、预留物料申请及跟催等；</w:t>
            </w:r>
          </w:p>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2.负责研发项目中的制板、装机、调试、测试工作；</w:t>
            </w:r>
          </w:p>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3.协助处理生产异常及简单技术文档受控；</w:t>
            </w:r>
          </w:p>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4.其它临时安排的任务。</w:t>
            </w:r>
          </w:p>
          <w:p>
            <w:pPr>
              <w:keepNext w:val="0"/>
              <w:keepLines w:val="0"/>
              <w:widowControl/>
              <w:suppressLineNumbers w:val="0"/>
              <w:jc w:val="center"/>
              <w:textAlignment w:val="center"/>
              <w:rPr>
                <w:rFonts w:hint="eastAsia" w:ascii="楷体" w:hAnsi="楷体" w:eastAsia="楷体" w:cs="楷体"/>
                <w:i w:val="0"/>
                <w:color w:val="000000"/>
                <w:sz w:val="20"/>
                <w:szCs w:val="20"/>
                <w:u w:val="none"/>
                <w:lang w:eastAsia="zh-CN"/>
              </w:rPr>
            </w:pP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 xml:space="preserve"> 月综合收入6000-9000元</w:t>
            </w:r>
          </w:p>
        </w:tc>
      </w:tr>
      <w:tr>
        <w:tblPrEx>
          <w:shd w:val="clear" w:color="auto" w:fill="auto"/>
          <w:tblCellMar>
            <w:top w:w="0" w:type="dxa"/>
            <w:left w:w="0" w:type="dxa"/>
            <w:bottom w:w="0" w:type="dxa"/>
            <w:right w:w="0" w:type="dxa"/>
          </w:tblCellMar>
        </w:tblPrEx>
        <w:trPr>
          <w:trHeight w:val="1820" w:hRule="atLeast"/>
        </w:trPr>
        <w:tc>
          <w:tcPr>
            <w:tcW w:w="12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绘图员</w:t>
            </w: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sz w:val="20"/>
                <w:szCs w:val="20"/>
                <w:u w:val="none"/>
                <w:lang w:eastAsia="zh-CN"/>
              </w:rPr>
              <w:t>结构部</w:t>
            </w:r>
          </w:p>
        </w:tc>
        <w:tc>
          <w:tcPr>
            <w:tcW w:w="25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 1、能操作PRO-E或中望3D、CAD等软件； </w:t>
            </w:r>
          </w:p>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2、学习过机械制图课程；</w:t>
            </w:r>
          </w:p>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3、具有机械零件装配能力优先考虑。</w:t>
            </w:r>
          </w:p>
          <w:p>
            <w:pPr>
              <w:numPr>
                <w:ilvl w:val="0"/>
                <w:numId w:val="0"/>
              </w:numPr>
              <w:jc w:val="both"/>
              <w:rPr>
                <w:rFonts w:hint="default" w:ascii="楷体" w:hAnsi="楷体" w:eastAsia="楷体" w:cs="楷体"/>
                <w:i w:val="0"/>
                <w:color w:val="000000"/>
                <w:sz w:val="20"/>
                <w:szCs w:val="20"/>
                <w:u w:val="none"/>
                <w:lang w:val="en-US" w:eastAsia="zh-CN"/>
              </w:rPr>
            </w:pPr>
          </w:p>
        </w:tc>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val="en-US" w:eastAsia="zh-CN"/>
              </w:rPr>
              <w:t>1.</w:t>
            </w:r>
            <w:r>
              <w:rPr>
                <w:rFonts w:hint="eastAsia" w:ascii="楷体" w:hAnsi="楷体" w:eastAsia="楷体" w:cs="楷体"/>
                <w:i w:val="0"/>
                <w:color w:val="000000"/>
                <w:sz w:val="20"/>
                <w:szCs w:val="20"/>
                <w:u w:val="none"/>
                <w:lang w:eastAsia="zh-CN"/>
              </w:rPr>
              <w:t>根据评审通过的结构设计方案，绘制简单3D模型图和绘制工程图纸； </w:t>
            </w:r>
          </w:p>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2.结构图纸外发打样，跟踪样品进度并验收； </w:t>
            </w:r>
          </w:p>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3.参与样机结构件组装、评审，根据发现的问题改善设计方案； </w:t>
            </w:r>
          </w:p>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4.结构图纸受控，料号申请并制作BOM清单； </w:t>
            </w:r>
          </w:p>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5.处理生产过程中遇到的结构类问题。</w:t>
            </w:r>
          </w:p>
          <w:p>
            <w:pPr>
              <w:numPr>
                <w:ilvl w:val="0"/>
                <w:numId w:val="0"/>
              </w:numPr>
              <w:jc w:val="both"/>
              <w:rPr>
                <w:rFonts w:hint="default" w:ascii="楷体" w:hAnsi="楷体" w:eastAsia="楷体" w:cs="楷体"/>
                <w:i w:val="0"/>
                <w:color w:val="000000"/>
                <w:sz w:val="20"/>
                <w:szCs w:val="20"/>
                <w:u w:val="none"/>
                <w:lang w:val="en-US" w:eastAsia="zh-CN"/>
              </w:rPr>
            </w:pP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 xml:space="preserve"> 月综合收入6000-9000元</w:t>
            </w:r>
          </w:p>
        </w:tc>
      </w:tr>
      <w:tr>
        <w:tblPrEx>
          <w:shd w:val="clear" w:color="auto" w:fill="auto"/>
          <w:tblCellMar>
            <w:top w:w="0" w:type="dxa"/>
            <w:left w:w="0" w:type="dxa"/>
            <w:bottom w:w="0" w:type="dxa"/>
            <w:right w:w="0" w:type="dxa"/>
          </w:tblCellMar>
        </w:tblPrEx>
        <w:trPr>
          <w:trHeight w:val="1820" w:hRule="atLeast"/>
        </w:trPr>
        <w:tc>
          <w:tcPr>
            <w:tcW w:w="12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焊接技术员</w:t>
            </w: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研发三部</w:t>
            </w:r>
          </w:p>
        </w:tc>
        <w:tc>
          <w:tcPr>
            <w:tcW w:w="25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1、焊接技术相关专业，中专及以上学历，优秀应届生亦可；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2、了解焊接工艺，能进行简单的焊接操作，持有焊工证有限；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3、基本仪器仪表简单操作（如示波器、万用表、钳流表）；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4、熟练使用office办公软件；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5、良好的沟通协调能力，动手操作能力强，责任心强。</w:t>
            </w:r>
          </w:p>
          <w:p>
            <w:pPr>
              <w:numPr>
                <w:ilvl w:val="0"/>
                <w:numId w:val="0"/>
              </w:numPr>
              <w:jc w:val="both"/>
              <w:rPr>
                <w:rFonts w:hint="default" w:ascii="楷体" w:hAnsi="楷体" w:eastAsia="楷体" w:cs="楷体"/>
                <w:i w:val="0"/>
                <w:color w:val="000000"/>
                <w:sz w:val="20"/>
                <w:szCs w:val="20"/>
                <w:u w:val="none"/>
                <w:lang w:val="en-US" w:eastAsia="zh-CN"/>
              </w:rPr>
            </w:pPr>
          </w:p>
        </w:tc>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1、依据产品功能规格书对产品进行测试；</w:t>
            </w:r>
          </w:p>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2、根据产品测试规范及要求，准备焊接测试材料，以及现场6S管理；</w:t>
            </w:r>
          </w:p>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3、测试数据整理，输出测试报告、功能问题点清单、负面清单及测试总结；</w:t>
            </w:r>
          </w:p>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4、对产品功能缺陷复测验证，问题点跟踪关闭；</w:t>
            </w:r>
          </w:p>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5、协助实验室其他可靠性测试；</w:t>
            </w:r>
          </w:p>
          <w:p>
            <w:pPr>
              <w:numPr>
                <w:ilvl w:val="0"/>
                <w:numId w:val="0"/>
              </w:numPr>
              <w:jc w:val="both"/>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sz w:val="20"/>
                <w:szCs w:val="20"/>
                <w:u w:val="none"/>
                <w:lang w:eastAsia="zh-CN"/>
              </w:rPr>
              <w:t>6、完成上级及部门安排的其他协助任务。</w:t>
            </w:r>
          </w:p>
          <w:p>
            <w:pPr>
              <w:numPr>
                <w:ilvl w:val="0"/>
                <w:numId w:val="0"/>
              </w:numPr>
              <w:jc w:val="both"/>
              <w:rPr>
                <w:rFonts w:hint="eastAsia" w:ascii="楷体" w:hAnsi="楷体" w:eastAsia="楷体" w:cs="楷体"/>
                <w:i w:val="0"/>
                <w:color w:val="000000"/>
                <w:sz w:val="20"/>
                <w:szCs w:val="20"/>
                <w:u w:val="none"/>
                <w:lang w:eastAsia="zh-CN"/>
              </w:rPr>
            </w:pP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月综合收入6000-9000元</w:t>
            </w:r>
          </w:p>
        </w:tc>
      </w:tr>
      <w:tr>
        <w:tblPrEx>
          <w:shd w:val="clear" w:color="auto" w:fill="auto"/>
          <w:tblCellMar>
            <w:top w:w="0" w:type="dxa"/>
            <w:left w:w="0" w:type="dxa"/>
            <w:bottom w:w="0" w:type="dxa"/>
            <w:right w:w="0" w:type="dxa"/>
          </w:tblCellMar>
        </w:tblPrEx>
        <w:trPr>
          <w:trHeight w:val="1820" w:hRule="atLeast"/>
        </w:trPr>
        <w:tc>
          <w:tcPr>
            <w:tcW w:w="12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PIE工程师</w:t>
            </w: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工程部</w:t>
            </w:r>
          </w:p>
        </w:tc>
        <w:tc>
          <w:tcPr>
            <w:tcW w:w="25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1.全日制统招本科及以上学历，工业工程/机械设计等相关专业；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2、没有违规记录，无不良嗜好，身体素质好，能吃苦耐劳；</w:t>
            </w:r>
            <w:r>
              <w:rPr>
                <w:rFonts w:hint="eastAsia" w:ascii="楷体" w:hAnsi="楷体" w:eastAsia="楷体" w:cs="楷体"/>
                <w:i w:val="0"/>
                <w:color w:val="000000"/>
                <w:kern w:val="2"/>
                <w:sz w:val="20"/>
                <w:szCs w:val="20"/>
                <w:u w:val="none"/>
                <w:lang w:val="en-US" w:eastAsia="zh-CN" w:bidi="ar-SA"/>
              </w:rPr>
              <w:br w:type="textWrapping"/>
            </w:r>
            <w:r>
              <w:rPr>
                <w:rFonts w:hint="eastAsia" w:ascii="楷体" w:hAnsi="楷体" w:eastAsia="楷体" w:cs="楷体"/>
                <w:i w:val="0"/>
                <w:color w:val="000000"/>
                <w:kern w:val="2"/>
                <w:sz w:val="20"/>
                <w:szCs w:val="20"/>
                <w:u w:val="none"/>
                <w:lang w:val="en-US" w:eastAsia="zh-CN" w:bidi="ar-SA"/>
              </w:rPr>
              <w:t>3、积极乐观、聪慧敏锐、勤学好思、追求卓越，遵纪守法，品行端正，有较强责任心与服务意识；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kern w:val="2"/>
                <w:sz w:val="20"/>
                <w:szCs w:val="20"/>
                <w:u w:val="none"/>
                <w:lang w:val="en-US" w:eastAsia="zh-CN" w:bidi="ar-SA"/>
              </w:rPr>
              <w:t>4、具备扎实的专业理论知识和良好的沟通能力，实践能力强。</w:t>
            </w:r>
          </w:p>
        </w:tc>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1、产品制造工序作业指导书编写；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2、产品制程中的异常解决；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3、新产品可制造性评估；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4、通过IE手法等专项改善提升生产效率；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sz w:val="20"/>
                <w:szCs w:val="20"/>
                <w:u w:val="none"/>
                <w:lang w:eastAsia="zh-CN"/>
              </w:rPr>
            </w:pPr>
            <w:r>
              <w:rPr>
                <w:rFonts w:hint="eastAsia" w:ascii="楷体" w:hAnsi="楷体" w:eastAsia="楷体" w:cs="楷体"/>
                <w:i w:val="0"/>
                <w:color w:val="000000"/>
                <w:kern w:val="2"/>
                <w:sz w:val="20"/>
                <w:szCs w:val="20"/>
                <w:u w:val="none"/>
                <w:lang w:val="en-US" w:eastAsia="zh-CN" w:bidi="ar-SA"/>
              </w:rPr>
              <w:t>5、通过产品工艺改善提升产品效率、品质。</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月综合收入5500-7000元</w:t>
            </w:r>
          </w:p>
        </w:tc>
      </w:tr>
      <w:tr>
        <w:tblPrEx>
          <w:shd w:val="clear" w:color="auto" w:fill="auto"/>
          <w:tblCellMar>
            <w:top w:w="0" w:type="dxa"/>
            <w:left w:w="0" w:type="dxa"/>
            <w:bottom w:w="0" w:type="dxa"/>
            <w:right w:w="0" w:type="dxa"/>
          </w:tblCellMar>
        </w:tblPrEx>
        <w:trPr>
          <w:trHeight w:val="2270" w:hRule="atLeast"/>
        </w:trPr>
        <w:tc>
          <w:tcPr>
            <w:tcW w:w="12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国内销售工程师</w:t>
            </w: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国内营销</w:t>
            </w:r>
          </w:p>
        </w:tc>
        <w:tc>
          <w:tcPr>
            <w:tcW w:w="25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1、全日制统招专科及以上学历，工科类/焊接/市场营销专业；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2、没有违规记录，无不良嗜好，身体素质好，能吃苦耐劳；</w:t>
            </w:r>
            <w:r>
              <w:rPr>
                <w:rFonts w:hint="eastAsia" w:ascii="楷体" w:hAnsi="楷体" w:eastAsia="楷体" w:cs="楷体"/>
                <w:i w:val="0"/>
                <w:color w:val="000000"/>
                <w:kern w:val="2"/>
                <w:sz w:val="20"/>
                <w:szCs w:val="20"/>
                <w:u w:val="none"/>
                <w:lang w:val="en-US" w:eastAsia="zh-CN" w:bidi="ar-SA"/>
              </w:rPr>
              <w:br w:type="textWrapping"/>
            </w:r>
            <w:r>
              <w:rPr>
                <w:rFonts w:hint="eastAsia" w:ascii="楷体" w:hAnsi="楷体" w:eastAsia="楷体" w:cs="楷体"/>
                <w:i w:val="0"/>
                <w:color w:val="000000"/>
                <w:kern w:val="2"/>
                <w:sz w:val="20"/>
                <w:szCs w:val="20"/>
                <w:u w:val="none"/>
                <w:lang w:val="en-US" w:eastAsia="zh-CN" w:bidi="ar-SA"/>
              </w:rPr>
              <w:t>3、积极乐观、聪慧敏锐、勤学好思、追求卓越，遵纪守法，品行端正，有较强责任心与执行力；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4、具备一定的专业理论知识和良好的沟通能力，语言表达逻辑清晰，有意向从事销售工作。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p>
        </w:tc>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1、协助区域经理管理公司产品的销售（销售与回款）工作；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2、协助区域经理管理所辖区域一级客户的维护；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3、协助区域经理管理所辖区域一级客户对二级客户的开发与维护；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4、协助区域经理管理所辖区域的维修服务工作的安排与跟踪。</w:t>
            </w: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月综合收入6000-7000元</w:t>
            </w:r>
          </w:p>
        </w:tc>
      </w:tr>
      <w:tr>
        <w:tblPrEx>
          <w:shd w:val="clear" w:color="auto" w:fill="auto"/>
          <w:tblCellMar>
            <w:top w:w="0" w:type="dxa"/>
            <w:left w:w="0" w:type="dxa"/>
            <w:bottom w:w="0" w:type="dxa"/>
            <w:right w:w="0" w:type="dxa"/>
          </w:tblCellMar>
        </w:tblPrEx>
        <w:trPr>
          <w:trHeight w:val="2270" w:hRule="atLeast"/>
        </w:trPr>
        <w:tc>
          <w:tcPr>
            <w:tcW w:w="12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国内技术支持工程师</w:t>
            </w: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国内营销</w:t>
            </w:r>
          </w:p>
        </w:tc>
        <w:tc>
          <w:tcPr>
            <w:tcW w:w="25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2"/>
                <w:sz w:val="20"/>
                <w:szCs w:val="20"/>
                <w:u w:val="none"/>
                <w:lang w:val="en-US" w:eastAsia="zh-CN" w:bidi="ar-SA"/>
              </w:rPr>
              <w:t>1</w:t>
            </w:r>
            <w:r>
              <w:rPr>
                <w:rFonts w:hint="eastAsia" w:ascii="楷体" w:hAnsi="楷体" w:eastAsia="楷体" w:cs="楷体"/>
                <w:i w:val="0"/>
                <w:color w:val="000000"/>
                <w:kern w:val="2"/>
                <w:sz w:val="20"/>
                <w:szCs w:val="20"/>
                <w:u w:val="none"/>
                <w:lang w:val="en-US" w:eastAsia="zh-CN" w:bidi="ar-SA"/>
              </w:rPr>
              <w:t>、全日制统招专科及以上学历，工科类专业；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default" w:ascii="楷体" w:hAnsi="楷体" w:eastAsia="楷体" w:cs="楷体"/>
                <w:i w:val="0"/>
                <w:color w:val="000000"/>
                <w:kern w:val="2"/>
                <w:sz w:val="20"/>
                <w:szCs w:val="20"/>
                <w:u w:val="none"/>
                <w:lang w:val="en-US" w:eastAsia="zh-CN" w:bidi="ar-SA"/>
              </w:rPr>
              <w:t>2</w:t>
            </w:r>
            <w:r>
              <w:rPr>
                <w:rFonts w:hint="eastAsia" w:ascii="楷体" w:hAnsi="楷体" w:eastAsia="楷体" w:cs="楷体"/>
                <w:i w:val="0"/>
                <w:color w:val="000000"/>
                <w:kern w:val="2"/>
                <w:sz w:val="20"/>
                <w:szCs w:val="20"/>
                <w:u w:val="none"/>
                <w:lang w:val="en-US" w:eastAsia="zh-CN" w:bidi="ar-SA"/>
              </w:rPr>
              <w:t>、没有违规记录，无不良嗜好，身体素质好，能吃苦耐劳；</w:t>
            </w:r>
            <w:r>
              <w:rPr>
                <w:rFonts w:hint="eastAsia" w:ascii="楷体" w:hAnsi="楷体" w:eastAsia="楷体" w:cs="楷体"/>
                <w:i w:val="0"/>
                <w:color w:val="000000"/>
                <w:kern w:val="2"/>
                <w:sz w:val="20"/>
                <w:szCs w:val="20"/>
                <w:u w:val="none"/>
                <w:lang w:val="en-US" w:eastAsia="zh-CN" w:bidi="ar-SA"/>
              </w:rPr>
              <w:br w:type="textWrapping"/>
            </w:r>
            <w:r>
              <w:rPr>
                <w:rFonts w:hint="eastAsia" w:ascii="楷体" w:hAnsi="楷体" w:eastAsia="楷体" w:cs="楷体"/>
                <w:i w:val="0"/>
                <w:color w:val="000000"/>
                <w:kern w:val="2"/>
                <w:sz w:val="20"/>
                <w:szCs w:val="20"/>
                <w:u w:val="none"/>
                <w:lang w:val="en-US" w:eastAsia="zh-CN" w:bidi="ar-SA"/>
              </w:rPr>
              <w:t>3、积极乐观、聪慧敏锐、勤学好思、追求卓越，遵纪守法，品行端正，有较强责任心与执行力；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4、具备一定的专业理论知识和良好的沟通能力，语言表达逻辑清晰，有意向从事技术支持工作。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p>
        </w:tc>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1、协助业务人员处理关于产品的技术疑难问题；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2、为客户解决产品使用时的疑问与故障；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3、产品售前及售后技术服务。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月综合收入6000-7000元</w:t>
            </w:r>
          </w:p>
        </w:tc>
      </w:tr>
      <w:tr>
        <w:tblPrEx>
          <w:shd w:val="clear" w:color="auto" w:fill="auto"/>
          <w:tblCellMar>
            <w:top w:w="0" w:type="dxa"/>
            <w:left w:w="0" w:type="dxa"/>
            <w:bottom w:w="0" w:type="dxa"/>
            <w:right w:w="0" w:type="dxa"/>
          </w:tblCellMar>
        </w:tblPrEx>
        <w:trPr>
          <w:trHeight w:val="4275" w:hRule="atLeast"/>
        </w:trPr>
        <w:tc>
          <w:tcPr>
            <w:tcW w:w="12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品质工程师</w:t>
            </w:r>
          </w:p>
        </w:tc>
        <w:tc>
          <w:tcPr>
            <w:tcW w:w="129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eastAsia" w:ascii="楷体" w:hAnsi="楷体" w:eastAsia="楷体" w:cs="楷体"/>
                <w:i w:val="0"/>
                <w:color w:val="000000"/>
                <w:kern w:val="0"/>
                <w:sz w:val="20"/>
                <w:szCs w:val="20"/>
                <w:u w:val="none"/>
                <w:lang w:val="en-US" w:eastAsia="zh-CN" w:bidi="ar"/>
              </w:rPr>
            </w:pPr>
            <w:r>
              <w:rPr>
                <w:rFonts w:hint="eastAsia" w:ascii="楷体" w:hAnsi="楷体" w:eastAsia="楷体" w:cs="楷体"/>
                <w:i w:val="0"/>
                <w:color w:val="000000"/>
                <w:kern w:val="0"/>
                <w:sz w:val="20"/>
                <w:szCs w:val="20"/>
                <w:u w:val="none"/>
                <w:lang w:val="en-US" w:eastAsia="zh-CN" w:bidi="ar"/>
              </w:rPr>
              <w:t>品质部</w:t>
            </w:r>
          </w:p>
        </w:tc>
        <w:tc>
          <w:tcPr>
            <w:tcW w:w="25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1、全日制统招本科学历，工业工程及其它工科背景。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2、没有违规记录，无不良嗜好，身体素质好，能吃苦耐劳。</w:t>
            </w:r>
            <w:r>
              <w:rPr>
                <w:rFonts w:hint="eastAsia" w:ascii="楷体" w:hAnsi="楷体" w:eastAsia="楷体" w:cs="楷体"/>
                <w:i w:val="0"/>
                <w:color w:val="000000"/>
                <w:kern w:val="2"/>
                <w:sz w:val="20"/>
                <w:szCs w:val="20"/>
                <w:u w:val="none"/>
                <w:lang w:val="en-US" w:eastAsia="zh-CN" w:bidi="ar-SA"/>
              </w:rPr>
              <w:br w:type="textWrapping"/>
            </w:r>
            <w:r>
              <w:rPr>
                <w:rFonts w:hint="eastAsia" w:ascii="楷体" w:hAnsi="楷体" w:eastAsia="楷体" w:cs="楷体"/>
                <w:i w:val="0"/>
                <w:color w:val="000000"/>
                <w:kern w:val="2"/>
                <w:sz w:val="20"/>
                <w:szCs w:val="20"/>
                <w:u w:val="none"/>
                <w:lang w:val="en-US" w:eastAsia="zh-CN" w:bidi="ar-SA"/>
              </w:rPr>
              <w:t>3、积极乐观、聪慧敏锐、勤学好思、追求卓越，遵纪守法，品行端正，有较强责任心与服务意识。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4、需具备扎实的专业理论知识和良好的沟通能力，实践能力强。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5、具有良好的沟通能力，组织与协调能力，踏实细心，个性积极主动，工作认真负责，有团队合作精神。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p>
        </w:tc>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1、协助制定来料检验的规范和方法并维护更新及来料检验及异常的判定分析；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2、协助采购部建立供应商管理制度，编制供应商年度审核计划，并按照供应商年度审核计划开展供应商年度审核，监督供应商完成不符合项的整改并进行验证工作；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3、来料品质数据统计分析，根据异常原因推动改善；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4、来料品质异常导致的客诉问题处理及对策回复；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5、 评价供应商年度品质绩效，协助采购部完成供应商年度评价；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6、IQC检验员检验技能培训；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default" w:ascii="楷体" w:hAnsi="楷体" w:eastAsia="楷体" w:cs="楷体"/>
                <w:i w:val="0"/>
                <w:color w:val="000000"/>
                <w:kern w:val="2"/>
                <w:sz w:val="20"/>
                <w:szCs w:val="20"/>
                <w:u w:val="none"/>
                <w:lang w:val="en-US" w:eastAsia="zh-CN" w:bidi="ar-SA"/>
              </w:rPr>
            </w:pPr>
            <w:r>
              <w:rPr>
                <w:rFonts w:hint="eastAsia" w:ascii="楷体" w:hAnsi="楷体" w:eastAsia="楷体" w:cs="楷体"/>
                <w:i w:val="0"/>
                <w:color w:val="000000"/>
                <w:kern w:val="2"/>
                <w:sz w:val="20"/>
                <w:szCs w:val="20"/>
                <w:u w:val="none"/>
                <w:lang w:val="en-US" w:eastAsia="zh-CN" w:bidi="ar-SA"/>
              </w:rPr>
              <w:t>7、 完成领导临时安排的其它工作。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rPr>
                <w:rFonts w:hint="eastAsia" w:ascii="楷体" w:hAnsi="楷体" w:eastAsia="楷体" w:cs="楷体"/>
                <w:i w:val="0"/>
                <w:color w:val="000000"/>
                <w:kern w:val="2"/>
                <w:sz w:val="20"/>
                <w:szCs w:val="20"/>
                <w:u w:val="none"/>
                <w:lang w:val="en-US" w:eastAsia="zh-CN" w:bidi="ar-SA"/>
              </w:rPr>
            </w:pPr>
          </w:p>
        </w:tc>
        <w:tc>
          <w:tcPr>
            <w:tcW w:w="22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楷体" w:hAnsi="楷体" w:eastAsia="楷体" w:cs="楷体"/>
                <w:i w:val="0"/>
                <w:color w:val="000000"/>
                <w:sz w:val="20"/>
                <w:szCs w:val="20"/>
                <w:u w:val="none"/>
                <w:lang w:val="en-US" w:eastAsia="zh-CN"/>
              </w:rPr>
            </w:pPr>
            <w:r>
              <w:rPr>
                <w:rFonts w:hint="eastAsia" w:ascii="楷体" w:hAnsi="楷体" w:eastAsia="楷体" w:cs="楷体"/>
                <w:i w:val="0"/>
                <w:color w:val="000000"/>
                <w:sz w:val="20"/>
                <w:szCs w:val="20"/>
                <w:u w:val="none"/>
                <w:lang w:val="en-US" w:eastAsia="zh-CN"/>
              </w:rPr>
              <w:t>月综合收入6000-7000元</w:t>
            </w:r>
          </w:p>
        </w:tc>
      </w:tr>
    </w:tbl>
    <w:p>
      <w:pPr>
        <w:spacing w:beforeLines="50"/>
        <w:rPr>
          <w:rFonts w:hint="default" w:ascii="宋体" w:hAnsi="宋体" w:cs="宋体"/>
          <w:bCs/>
          <w:sz w:val="24"/>
          <w:lang w:val="en-US" w:eastAsia="zh-CN"/>
        </w:rPr>
      </w:pPr>
    </w:p>
    <w:p>
      <w:pPr>
        <w:spacing w:beforeLines="50"/>
        <w:rPr>
          <w:rFonts w:hint="eastAsia" w:ascii="宋体" w:hAnsi="宋体" w:cs="宋体"/>
          <w:bCs/>
          <w:sz w:val="24"/>
          <w:lang w:eastAsia="zh-CN"/>
        </w:rPr>
      </w:pPr>
      <w:r>
        <w:rPr>
          <w:rFonts w:hint="eastAsia"/>
          <w:b/>
          <w:color w:val="FF3300"/>
          <w:sz w:val="32"/>
          <w:szCs w:val="32"/>
          <w:lang w:eastAsia="zh-CN"/>
        </w:rPr>
        <w:t>四、薪资福利</w:t>
      </w:r>
    </w:p>
    <w:p>
      <w:pPr>
        <w:spacing w:beforeLines="50"/>
        <w:rPr>
          <w:rFonts w:hint="eastAsia" w:ascii="宋体" w:hAnsi="宋体" w:cs="宋体"/>
          <w:bCs/>
          <w:sz w:val="24"/>
          <w:lang w:val="en-US" w:eastAsia="zh-CN"/>
        </w:rPr>
      </w:pPr>
      <w:r>
        <w:rPr>
          <w:rFonts w:hint="eastAsia" w:ascii="宋体" w:hAnsi="宋体" w:cs="宋体"/>
          <w:bCs/>
          <w:sz w:val="24"/>
          <w:lang w:val="en-US" w:eastAsia="zh-CN"/>
        </w:rPr>
        <w:t>一）健全的福利制度</w:t>
      </w:r>
    </w:p>
    <w:p>
      <w:pPr>
        <w:spacing w:beforeLines="50"/>
        <w:rPr>
          <w:rFonts w:hint="default" w:ascii="宋体" w:hAnsi="宋体" w:cs="宋体"/>
          <w:bCs/>
          <w:sz w:val="24"/>
          <w:lang w:val="en-US" w:eastAsia="zh-CN"/>
        </w:rPr>
      </w:pPr>
      <w:r>
        <w:rPr>
          <w:rFonts w:hint="default" w:ascii="宋体" w:hAnsi="宋体" w:cs="宋体"/>
          <w:bCs/>
          <w:sz w:val="24"/>
          <w:lang w:val="en-US" w:eastAsia="zh-CN"/>
        </w:rPr>
        <w:sym w:font="Wingdings 2" w:char="0052"/>
      </w:r>
      <w:r>
        <w:rPr>
          <w:rFonts w:hint="eastAsia" w:ascii="宋体" w:hAnsi="宋体" w:cs="宋体"/>
          <w:bCs/>
          <w:sz w:val="24"/>
          <w:lang w:val="en-US" w:eastAsia="zh-CN"/>
        </w:rPr>
        <w:t xml:space="preserve">五险一金     </w:t>
      </w:r>
      <w:r>
        <w:rPr>
          <w:rFonts w:hint="default" w:ascii="宋体" w:hAnsi="宋体" w:cs="宋体"/>
          <w:bCs/>
          <w:sz w:val="24"/>
          <w:lang w:val="en-US" w:eastAsia="zh-CN"/>
        </w:rPr>
        <w:sym w:font="Wingdings 2" w:char="0052"/>
      </w:r>
      <w:r>
        <w:rPr>
          <w:rFonts w:hint="eastAsia" w:ascii="宋体" w:hAnsi="宋体" w:cs="宋体"/>
          <w:bCs/>
          <w:sz w:val="24"/>
          <w:lang w:val="en-US" w:eastAsia="zh-CN"/>
        </w:rPr>
        <w:t xml:space="preserve">节日福利        </w:t>
      </w:r>
      <w:r>
        <w:rPr>
          <w:rFonts w:hint="default" w:ascii="宋体" w:hAnsi="宋体" w:cs="宋体"/>
          <w:bCs/>
          <w:sz w:val="24"/>
          <w:lang w:val="en-US" w:eastAsia="zh-CN"/>
        </w:rPr>
        <w:sym w:font="Wingdings 2" w:char="0052"/>
      </w:r>
      <w:r>
        <w:rPr>
          <w:rFonts w:hint="eastAsia" w:ascii="宋体" w:hAnsi="宋体" w:cs="宋体"/>
          <w:bCs/>
          <w:sz w:val="24"/>
          <w:lang w:val="en-US" w:eastAsia="zh-CN"/>
        </w:rPr>
        <w:t xml:space="preserve">福利住房  </w:t>
      </w:r>
      <w:r>
        <w:rPr>
          <w:rFonts w:hint="default" w:ascii="宋体" w:hAnsi="宋体" w:cs="宋体"/>
          <w:bCs/>
          <w:sz w:val="24"/>
          <w:lang w:val="en-US" w:eastAsia="zh-CN"/>
        </w:rPr>
        <w:sym w:font="Wingdings 2" w:char="0052"/>
      </w:r>
      <w:r>
        <w:rPr>
          <w:rFonts w:hint="eastAsia" w:ascii="宋体" w:hAnsi="宋体" w:cs="宋体"/>
          <w:bCs/>
          <w:sz w:val="24"/>
          <w:lang w:val="en-US" w:eastAsia="zh-CN"/>
        </w:rPr>
        <w:t xml:space="preserve">福利餐厅    </w:t>
      </w:r>
      <w:r>
        <w:rPr>
          <w:rFonts w:hint="default" w:ascii="宋体" w:hAnsi="宋体" w:cs="宋体"/>
          <w:bCs/>
          <w:sz w:val="24"/>
          <w:lang w:val="en-US" w:eastAsia="zh-CN"/>
        </w:rPr>
        <w:sym w:font="Wingdings 2" w:char="0052"/>
      </w:r>
      <w:r>
        <w:rPr>
          <w:rFonts w:hint="eastAsia" w:ascii="宋体" w:hAnsi="宋体" w:cs="宋体"/>
          <w:bCs/>
          <w:sz w:val="24"/>
          <w:lang w:val="en-US" w:eastAsia="zh-CN"/>
        </w:rPr>
        <w:t xml:space="preserve">户口接收  </w:t>
      </w:r>
    </w:p>
    <w:p>
      <w:pPr>
        <w:spacing w:beforeLines="50"/>
        <w:rPr>
          <w:rFonts w:hint="eastAsia" w:ascii="宋体" w:hAnsi="宋体" w:cs="宋体"/>
          <w:bCs/>
          <w:sz w:val="24"/>
          <w:lang w:val="en-US" w:eastAsia="zh-CN"/>
        </w:rPr>
      </w:pPr>
      <w:r>
        <w:rPr>
          <w:rFonts w:hint="default" w:ascii="宋体" w:hAnsi="宋体" w:cs="宋体"/>
          <w:bCs/>
          <w:sz w:val="24"/>
          <w:lang w:val="en-US" w:eastAsia="zh-CN"/>
        </w:rPr>
        <w:sym w:font="Wingdings 2" w:char="0052"/>
      </w:r>
      <w:r>
        <w:rPr>
          <w:rFonts w:hint="eastAsia" w:ascii="宋体" w:hAnsi="宋体" w:cs="宋体"/>
          <w:bCs/>
          <w:sz w:val="24"/>
          <w:lang w:val="en-US" w:eastAsia="zh-CN"/>
        </w:rPr>
        <w:t xml:space="preserve">法定带薪假   </w:t>
      </w:r>
      <w:r>
        <w:rPr>
          <w:rFonts w:hint="default" w:ascii="宋体" w:hAnsi="宋体" w:cs="宋体"/>
          <w:bCs/>
          <w:sz w:val="24"/>
          <w:lang w:val="en-US" w:eastAsia="zh-CN"/>
        </w:rPr>
        <w:sym w:font="Wingdings 2" w:char="0052"/>
      </w:r>
      <w:r>
        <w:rPr>
          <w:rFonts w:hint="eastAsia" w:ascii="宋体" w:hAnsi="宋体" w:cs="宋体"/>
          <w:bCs/>
          <w:sz w:val="24"/>
          <w:lang w:val="en-US" w:eastAsia="zh-CN"/>
        </w:rPr>
        <w:t xml:space="preserve">优秀员工奖励假  </w:t>
      </w:r>
      <w:r>
        <w:rPr>
          <w:rFonts w:hint="default" w:ascii="宋体" w:hAnsi="宋体" w:cs="宋体"/>
          <w:bCs/>
          <w:sz w:val="24"/>
          <w:lang w:val="en-US" w:eastAsia="zh-CN"/>
        </w:rPr>
        <w:sym w:font="Wingdings 2" w:char="0052"/>
      </w:r>
      <w:r>
        <w:rPr>
          <w:rFonts w:hint="eastAsia" w:ascii="宋体" w:hAnsi="宋体" w:cs="宋体"/>
          <w:bCs/>
          <w:sz w:val="24"/>
          <w:lang w:val="en-US" w:eastAsia="zh-CN"/>
        </w:rPr>
        <w:t xml:space="preserve">年终奖    </w:t>
      </w:r>
      <w:r>
        <w:rPr>
          <w:rFonts w:hint="default" w:ascii="宋体" w:hAnsi="宋体" w:cs="宋体"/>
          <w:bCs/>
          <w:sz w:val="24"/>
          <w:lang w:val="en-US" w:eastAsia="zh-CN"/>
        </w:rPr>
        <w:sym w:font="Wingdings 2" w:char="0052"/>
      </w:r>
      <w:r>
        <w:rPr>
          <w:rFonts w:hint="eastAsia" w:ascii="宋体" w:hAnsi="宋体" w:cs="宋体"/>
          <w:bCs/>
          <w:sz w:val="24"/>
          <w:lang w:val="en-US" w:eastAsia="zh-CN"/>
        </w:rPr>
        <w:t xml:space="preserve">年度体检    </w:t>
      </w:r>
      <w:r>
        <w:rPr>
          <w:rFonts w:hint="default" w:ascii="宋体" w:hAnsi="宋体" w:cs="宋体"/>
          <w:bCs/>
          <w:sz w:val="24"/>
          <w:lang w:val="en-US" w:eastAsia="zh-CN"/>
        </w:rPr>
        <w:sym w:font="Wingdings 2" w:char="0052"/>
      </w:r>
      <w:r>
        <w:rPr>
          <w:rFonts w:hint="eastAsia" w:ascii="宋体" w:hAnsi="宋体" w:cs="宋体"/>
          <w:bCs/>
          <w:sz w:val="24"/>
          <w:lang w:val="en-US" w:eastAsia="zh-CN"/>
        </w:rPr>
        <w:t xml:space="preserve">旅游团建  </w:t>
      </w:r>
    </w:p>
    <w:p>
      <w:pPr>
        <w:spacing w:beforeLines="50"/>
        <w:rPr>
          <w:rFonts w:hint="default" w:ascii="宋体" w:hAnsi="宋体" w:cs="宋体"/>
          <w:bCs/>
          <w:sz w:val="24"/>
          <w:lang w:val="en-US" w:eastAsia="zh-CN"/>
        </w:rPr>
      </w:pPr>
      <w:r>
        <w:rPr>
          <w:rFonts w:hint="default" w:ascii="宋体" w:hAnsi="宋体" w:cs="宋体"/>
          <w:bCs/>
          <w:sz w:val="24"/>
          <w:lang w:val="en-US" w:eastAsia="zh-CN"/>
        </w:rPr>
        <w:sym w:font="Wingdings 2" w:char="0052"/>
      </w:r>
      <w:r>
        <w:rPr>
          <w:rFonts w:hint="eastAsia" w:ascii="宋体" w:hAnsi="宋体" w:cs="宋体"/>
          <w:bCs/>
          <w:sz w:val="24"/>
          <w:lang w:val="en-US" w:eastAsia="zh-CN"/>
        </w:rPr>
        <w:t xml:space="preserve">员工持股计划 </w:t>
      </w:r>
      <w:r>
        <w:rPr>
          <w:rFonts w:hint="default" w:ascii="宋体" w:hAnsi="宋体" w:cs="宋体"/>
          <w:bCs/>
          <w:sz w:val="24"/>
          <w:lang w:val="en-US" w:eastAsia="zh-CN"/>
        </w:rPr>
        <w:sym w:font="Wingdings 2" w:char="0052"/>
      </w:r>
      <w:r>
        <w:rPr>
          <w:rFonts w:hint="eastAsia" w:ascii="宋体" w:hAnsi="宋体" w:cs="宋体"/>
          <w:bCs/>
          <w:sz w:val="24"/>
          <w:lang w:val="en-US" w:eastAsia="zh-CN"/>
        </w:rPr>
        <w:t xml:space="preserve">子女入学               </w:t>
      </w:r>
    </w:p>
    <w:p>
      <w:pPr>
        <w:numPr>
          <w:ilvl w:val="0"/>
          <w:numId w:val="2"/>
        </w:numPr>
        <w:spacing w:beforeLines="50"/>
        <w:rPr>
          <w:rFonts w:hint="eastAsia" w:ascii="宋体" w:hAnsi="宋体" w:cs="宋体"/>
          <w:bCs/>
          <w:sz w:val="24"/>
          <w:lang w:val="en-US" w:eastAsia="zh-CN"/>
        </w:rPr>
      </w:pPr>
      <w:r>
        <w:rPr>
          <w:rFonts w:hint="eastAsia" w:ascii="宋体" w:hAnsi="宋体" w:cs="宋体"/>
          <w:bCs/>
          <w:sz w:val="24"/>
          <w:lang w:val="en-US" w:eastAsia="zh-CN"/>
        </w:rPr>
        <w:t>培训制度及培养模式</w:t>
      </w:r>
    </w:p>
    <w:p>
      <w:pPr>
        <w:numPr>
          <w:ilvl w:val="0"/>
          <w:numId w:val="0"/>
        </w:numPr>
        <w:spacing w:beforeLines="50"/>
        <w:rPr>
          <w:rFonts w:hint="eastAsia" w:ascii="宋体" w:hAnsi="宋体" w:cs="宋体"/>
          <w:bCs/>
          <w:sz w:val="24"/>
          <w:lang w:val="en-US" w:eastAsia="zh-CN"/>
        </w:rPr>
      </w:pPr>
      <w:r>
        <w:rPr>
          <w:rFonts w:hint="eastAsia" w:ascii="宋体" w:hAnsi="宋体" w:cs="宋体"/>
          <w:bCs/>
          <w:sz w:val="24"/>
          <w:lang w:val="en-US" w:eastAsia="zh-CN"/>
        </w:rPr>
        <w:sym w:font="Wingdings 2" w:char="00A2"/>
      </w:r>
      <w:r>
        <w:rPr>
          <w:rFonts w:hint="eastAsia" w:ascii="宋体" w:hAnsi="宋体" w:cs="宋体"/>
          <w:bCs/>
          <w:sz w:val="24"/>
          <w:lang w:val="en-US" w:eastAsia="zh-CN"/>
        </w:rPr>
        <w:t xml:space="preserve"> 入职培训：雏鹰集中特训、制度流程讲解、企业文化导入、团队拓展融合</w:t>
      </w:r>
    </w:p>
    <w:p>
      <w:pPr>
        <w:numPr>
          <w:ilvl w:val="0"/>
          <w:numId w:val="0"/>
        </w:numPr>
        <w:spacing w:beforeLines="50"/>
        <w:rPr>
          <w:rFonts w:hint="eastAsia" w:ascii="宋体" w:hAnsi="宋体" w:cs="宋体"/>
          <w:bCs/>
          <w:sz w:val="24"/>
          <w:lang w:val="en-US" w:eastAsia="zh-CN"/>
        </w:rPr>
      </w:pPr>
      <w:r>
        <w:rPr>
          <w:rFonts w:hint="eastAsia" w:ascii="宋体" w:hAnsi="宋体" w:cs="宋体"/>
          <w:bCs/>
          <w:sz w:val="24"/>
          <w:lang w:val="en-US" w:eastAsia="zh-CN"/>
        </w:rPr>
        <w:sym w:font="Wingdings 2" w:char="00A2"/>
      </w:r>
      <w:r>
        <w:rPr>
          <w:rFonts w:hint="eastAsia" w:ascii="宋体" w:hAnsi="宋体" w:cs="宋体"/>
          <w:bCs/>
          <w:sz w:val="24"/>
          <w:lang w:val="en-US" w:eastAsia="zh-CN"/>
        </w:rPr>
        <w:t xml:space="preserve"> 技能提升：岗位实习引导、岗位历练实操、部门导师辅导、独立工作</w:t>
      </w:r>
    </w:p>
    <w:p>
      <w:pPr>
        <w:numPr>
          <w:ilvl w:val="0"/>
          <w:numId w:val="0"/>
        </w:numPr>
        <w:spacing w:beforeLines="50"/>
        <w:rPr>
          <w:rFonts w:hint="eastAsia" w:ascii="宋体" w:hAnsi="宋体" w:cs="宋体"/>
          <w:bCs/>
          <w:sz w:val="24"/>
          <w:lang w:val="en-US" w:eastAsia="zh-CN"/>
        </w:rPr>
      </w:pPr>
      <w:r>
        <w:rPr>
          <w:rFonts w:hint="eastAsia" w:ascii="宋体" w:hAnsi="宋体" w:cs="宋体"/>
          <w:bCs/>
          <w:sz w:val="24"/>
          <w:lang w:val="en-US" w:eastAsia="zh-CN"/>
        </w:rPr>
        <w:sym w:font="Wingdings 2" w:char="00A2"/>
      </w:r>
      <w:r>
        <w:rPr>
          <w:rFonts w:hint="eastAsia" w:ascii="宋体" w:hAnsi="宋体" w:cs="宋体"/>
          <w:bCs/>
          <w:sz w:val="24"/>
          <w:lang w:val="en-US" w:eastAsia="zh-CN"/>
        </w:rPr>
        <w:t xml:space="preserve"> 多通道晋升发展机制：</w:t>
      </w:r>
    </w:p>
    <w:p>
      <w:pPr>
        <w:numPr>
          <w:ilvl w:val="0"/>
          <w:numId w:val="0"/>
        </w:numPr>
        <w:spacing w:beforeLines="50"/>
      </w:pPr>
      <w:r>
        <w:drawing>
          <wp:inline distT="0" distB="0" distL="114300" distR="114300">
            <wp:extent cx="3821430" cy="2583180"/>
            <wp:effectExtent l="0" t="0" r="762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3821430" cy="2583180"/>
                    </a:xfrm>
                    <a:prstGeom prst="rect">
                      <a:avLst/>
                    </a:prstGeom>
                    <a:noFill/>
                    <a:ln>
                      <a:noFill/>
                    </a:ln>
                  </pic:spPr>
                </pic:pic>
              </a:graphicData>
            </a:graphic>
          </wp:inline>
        </w:drawing>
      </w:r>
    </w:p>
    <w:p>
      <w:pPr>
        <w:numPr>
          <w:ilvl w:val="0"/>
          <w:numId w:val="0"/>
        </w:numPr>
        <w:spacing w:beforeLines="50"/>
        <w:rPr>
          <w:rFonts w:hint="eastAsia"/>
          <w:lang w:val="en-US" w:eastAsia="zh-CN"/>
        </w:rPr>
      </w:pPr>
    </w:p>
    <w:p>
      <w:pPr>
        <w:widowControl/>
        <w:spacing w:line="360" w:lineRule="auto"/>
        <w:jc w:val="left"/>
        <w:rPr>
          <w:rFonts w:ascii="宋体" w:hAnsi="宋体" w:cs="宋体"/>
          <w:b/>
          <w:sz w:val="24"/>
        </w:rPr>
      </w:pPr>
      <w:r>
        <w:rPr>
          <w:rFonts w:hint="eastAsia" w:ascii="宋体" w:hAnsi="宋体" w:cs="宋体"/>
          <w:bCs/>
          <w:sz w:val="24"/>
          <w:lang w:val="en-US" w:eastAsia="zh-CN"/>
        </w:rPr>
        <w:sym w:font="Wingdings 2" w:char="00A2"/>
      </w:r>
      <w:r>
        <w:rPr>
          <w:rFonts w:hint="eastAsia" w:ascii="宋体" w:hAnsi="宋体" w:cs="宋体"/>
          <w:bCs/>
          <w:sz w:val="24"/>
          <w:lang w:val="en-US" w:eastAsia="zh-CN"/>
        </w:rPr>
        <w:t xml:space="preserve"> </w:t>
      </w:r>
      <w:r>
        <w:rPr>
          <w:rFonts w:hint="eastAsia" w:ascii="宋体" w:hAnsi="宋体" w:cs="宋体"/>
          <w:b/>
          <w:sz w:val="24"/>
        </w:rPr>
        <w:t>培养模式：</w:t>
      </w:r>
    </w:p>
    <w:p>
      <w:pPr>
        <w:widowControl/>
        <w:spacing w:line="360" w:lineRule="auto"/>
        <w:jc w:val="left"/>
        <w:rPr>
          <w:rFonts w:ascii="宋体" w:hAnsi="宋体" w:cs="宋体"/>
          <w:sz w:val="24"/>
        </w:rPr>
      </w:pPr>
      <w:r>
        <w:rPr>
          <w:rFonts w:hint="default" w:ascii="宋体" w:hAnsi="宋体" w:cs="宋体"/>
          <w:bCs/>
          <w:sz w:val="24"/>
          <w:lang w:val="en-US" w:eastAsia="zh-CN"/>
        </w:rPr>
        <w:sym w:font="Wingdings 2" w:char="0052"/>
      </w:r>
      <w:r>
        <w:rPr>
          <w:rFonts w:hint="eastAsia" w:ascii="宋体" w:hAnsi="宋体" w:cs="宋体"/>
          <w:bCs/>
          <w:sz w:val="24"/>
          <w:lang w:val="en-US" w:eastAsia="zh-CN"/>
        </w:rPr>
        <w:t xml:space="preserve"> </w:t>
      </w:r>
      <w:r>
        <w:rPr>
          <w:rFonts w:hint="eastAsia" w:ascii="宋体" w:hAnsi="宋体" w:cs="宋体"/>
          <w:sz w:val="24"/>
        </w:rPr>
        <w:t>佳士学院为员工发展提供系统性全方位学习成长的平台。</w:t>
      </w:r>
    </w:p>
    <w:p>
      <w:pPr>
        <w:widowControl/>
        <w:spacing w:line="360" w:lineRule="auto"/>
        <w:jc w:val="left"/>
        <w:rPr>
          <w:rFonts w:hint="default" w:ascii="宋体" w:hAnsi="宋体" w:cs="宋体"/>
          <w:bCs/>
          <w:sz w:val="24"/>
          <w:lang w:val="en-US" w:eastAsia="zh-CN"/>
        </w:rPr>
      </w:pPr>
      <w:r>
        <w:rPr>
          <w:rFonts w:hint="default" w:ascii="宋体" w:hAnsi="宋体" w:cs="宋体"/>
          <w:bCs/>
          <w:sz w:val="24"/>
          <w:lang w:val="en-US" w:eastAsia="zh-CN"/>
        </w:rPr>
        <w:sym w:font="Wingdings 2" w:char="0052"/>
      </w:r>
      <w:r>
        <w:rPr>
          <w:rFonts w:hint="eastAsia" w:ascii="宋体" w:hAnsi="宋体" w:cs="宋体"/>
          <w:bCs/>
          <w:sz w:val="24"/>
          <w:lang w:val="en-US" w:eastAsia="zh-CN"/>
        </w:rPr>
        <w:t xml:space="preserve"> </w:t>
      </w:r>
      <w:r>
        <w:rPr>
          <w:rFonts w:hint="eastAsia" w:ascii="宋体" w:hAnsi="宋体" w:cs="宋体"/>
          <w:sz w:val="24"/>
        </w:rPr>
        <w:t>导师制，传帮带。导师对新员工的成长负责。</w:t>
      </w:r>
    </w:p>
    <w:p>
      <w:pPr>
        <w:spacing w:beforeLines="50"/>
        <w:rPr>
          <w:b/>
          <w:color w:val="FF3300"/>
          <w:sz w:val="32"/>
          <w:szCs w:val="32"/>
        </w:rPr>
      </w:pPr>
      <w:r>
        <w:rPr>
          <w:rFonts w:hint="eastAsia"/>
          <w:b/>
          <w:color w:val="FF3300"/>
          <w:sz w:val="32"/>
          <w:szCs w:val="32"/>
        </w:rPr>
        <w:t>五、面试流程</w:t>
      </w:r>
    </w:p>
    <w:p>
      <w:pPr>
        <w:widowControl/>
        <w:spacing w:line="360" w:lineRule="auto"/>
        <w:jc w:val="left"/>
        <w:rPr>
          <w:rFonts w:ascii="宋体" w:hAnsi="宋体" w:cs="宋体"/>
          <w:sz w:val="24"/>
        </w:rPr>
      </w:pPr>
      <w:r>
        <w:rPr>
          <w:rFonts w:hint="eastAsia" w:ascii="宋体" w:hAnsi="宋体" w:cs="宋体"/>
          <w:sz w:val="24"/>
        </w:rPr>
        <w:t>简便、高效！现场就能决定是否录用。</w:t>
      </w:r>
    </w:p>
    <w:p>
      <w:pPr>
        <w:widowControl/>
        <w:spacing w:line="360" w:lineRule="auto"/>
        <w:jc w:val="left"/>
        <w:rPr>
          <w:rFonts w:ascii="宋体" w:hAnsi="宋体" w:cs="宋体"/>
          <w:sz w:val="24"/>
        </w:rPr>
      </w:pPr>
      <w:r>
        <w:rPr>
          <w:rFonts w:hint="eastAsia" w:ascii="宋体" w:hAnsi="宋体" w:cs="宋体"/>
          <w:sz w:val="24"/>
        </w:rPr>
        <w:t>专场宣讲会——简历投递——现场面试——offer发放——</w:t>
      </w:r>
      <w:r>
        <w:rPr>
          <w:rFonts w:hint="eastAsia" w:ascii="宋体" w:hAnsi="宋体" w:cs="宋体"/>
          <w:sz w:val="24"/>
          <w:lang w:eastAsia="zh-CN"/>
        </w:rPr>
        <w:t>签约</w:t>
      </w:r>
    </w:p>
    <w:p>
      <w:pPr>
        <w:rPr>
          <w:rFonts w:hint="eastAsia" w:eastAsia="宋体"/>
          <w:b/>
          <w:color w:val="FF3300"/>
          <w:sz w:val="32"/>
          <w:szCs w:val="32"/>
          <w:lang w:eastAsia="zh-CN"/>
        </w:rPr>
      </w:pPr>
      <w:r>
        <w:rPr>
          <w:rFonts w:hint="eastAsia"/>
          <w:b/>
          <w:color w:val="FF3300"/>
          <w:sz w:val="32"/>
          <w:szCs w:val="32"/>
        </w:rPr>
        <w:t>六、联系</w:t>
      </w:r>
      <w:r>
        <w:rPr>
          <w:rFonts w:hint="eastAsia"/>
          <w:b/>
          <w:color w:val="FF3300"/>
          <w:sz w:val="32"/>
          <w:szCs w:val="32"/>
          <w:lang w:eastAsia="zh-CN"/>
        </w:rPr>
        <w:t>我们</w:t>
      </w:r>
    </w:p>
    <w:p>
      <w:pPr>
        <w:numPr>
          <w:ilvl w:val="0"/>
          <w:numId w:val="0"/>
        </w:numPr>
        <w:spacing w:beforeLines="50"/>
        <w:rPr>
          <w:rFonts w:hint="eastAsia" w:ascii="宋体" w:hAnsi="宋体" w:cs="宋体"/>
          <w:sz w:val="24"/>
        </w:rPr>
      </w:pPr>
      <w:r>
        <w:rPr>
          <w:rFonts w:hint="eastAsia" w:ascii="宋体" w:hAnsi="宋体" w:cs="宋体"/>
          <w:bCs/>
          <w:sz w:val="24"/>
          <w:lang w:val="en-US" w:eastAsia="zh-CN"/>
        </w:rPr>
        <w:sym w:font="Wingdings 2" w:char="00A2"/>
      </w:r>
      <w:r>
        <w:rPr>
          <w:rFonts w:hint="eastAsia" w:ascii="宋体" w:hAnsi="宋体" w:cs="宋体"/>
          <w:bCs/>
          <w:sz w:val="24"/>
          <w:lang w:val="en-US" w:eastAsia="zh-CN"/>
        </w:rPr>
        <w:t xml:space="preserve"> </w:t>
      </w:r>
      <w:r>
        <w:rPr>
          <w:rFonts w:hint="eastAsia" w:ascii="宋体" w:hAnsi="宋体" w:cs="宋体"/>
          <w:sz w:val="24"/>
          <w:lang w:eastAsia="zh-CN"/>
        </w:rPr>
        <w:t>简历投递</w:t>
      </w:r>
      <w:r>
        <w:rPr>
          <w:rFonts w:hint="eastAsia" w:ascii="宋体" w:hAnsi="宋体" w:cs="宋体"/>
          <w:sz w:val="24"/>
        </w:rPr>
        <w:t>：</w:t>
      </w:r>
    </w:p>
    <w:p>
      <w:pPr>
        <w:numPr>
          <w:ilvl w:val="0"/>
          <w:numId w:val="0"/>
        </w:numPr>
        <w:spacing w:beforeLines="50"/>
        <w:rPr>
          <w:rFonts w:hint="default" w:ascii="宋体" w:hAnsi="宋体" w:cs="宋体"/>
          <w:bCs/>
          <w:sz w:val="24"/>
          <w:lang w:val="en-US" w:eastAsia="zh-CN"/>
        </w:rPr>
      </w:pPr>
      <w:r>
        <w:rPr>
          <w:rFonts w:hint="default" w:ascii="宋体" w:hAnsi="宋体" w:cs="宋体"/>
          <w:bCs/>
          <w:sz w:val="24"/>
          <w:lang w:val="en-US" w:eastAsia="zh-CN"/>
        </w:rPr>
        <w:sym w:font="Wingdings 2" w:char="0052"/>
      </w:r>
      <w:r>
        <w:rPr>
          <w:rFonts w:hint="eastAsia" w:ascii="宋体" w:hAnsi="宋体" w:cs="宋体"/>
          <w:bCs/>
          <w:sz w:val="24"/>
          <w:lang w:val="en-US" w:eastAsia="zh-CN"/>
        </w:rPr>
        <w:t xml:space="preserve"> 扫描下方二维码</w:t>
      </w:r>
      <w:r>
        <w:rPr>
          <w:rFonts w:hint="default" w:ascii="宋体" w:hAnsi="宋体" w:cs="宋体"/>
          <w:bCs/>
          <w:sz w:val="24"/>
          <w:lang w:val="en-US" w:eastAsia="zh-CN"/>
        </w:rPr>
        <w:t>--选择校园招聘--简历投递</w:t>
      </w:r>
    </w:p>
    <w:p>
      <w:pPr>
        <w:numPr>
          <w:ilvl w:val="0"/>
          <w:numId w:val="0"/>
        </w:numPr>
        <w:spacing w:beforeLines="50"/>
        <w:rPr>
          <w:rFonts w:hint="default" w:ascii="宋体" w:hAnsi="宋体" w:cs="宋体"/>
          <w:bCs/>
          <w:sz w:val="24"/>
          <w:lang w:val="en-US" w:eastAsia="zh-CN"/>
        </w:rPr>
      </w:pPr>
      <w:r>
        <w:drawing>
          <wp:inline distT="0" distB="0" distL="114300" distR="114300">
            <wp:extent cx="1200150" cy="1200785"/>
            <wp:effectExtent l="0" t="0" r="0" b="18415"/>
            <wp:docPr id="8256" name="图片 1" descr="公众号二维码投递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 name="图片 1" descr="公众号二维码投递的"/>
                    <pic:cNvPicPr>
                      <a:picLocks noChangeAspect="1"/>
                    </pic:cNvPicPr>
                  </pic:nvPicPr>
                  <pic:blipFill>
                    <a:blip r:embed="rId5"/>
                    <a:stretch>
                      <a:fillRect/>
                    </a:stretch>
                  </pic:blipFill>
                  <pic:spPr>
                    <a:xfrm>
                      <a:off x="0" y="0"/>
                      <a:ext cx="1200150" cy="1200785"/>
                    </a:xfrm>
                    <a:prstGeom prst="rect">
                      <a:avLst/>
                    </a:prstGeom>
                    <a:noFill/>
                    <a:ln w="9525">
                      <a:noFill/>
                    </a:ln>
                  </pic:spPr>
                </pic:pic>
              </a:graphicData>
            </a:graphic>
          </wp:inline>
        </w:drawing>
      </w:r>
    </w:p>
    <w:p>
      <w:pPr>
        <w:widowControl/>
        <w:spacing w:line="360" w:lineRule="auto"/>
        <w:jc w:val="left"/>
        <w:rPr>
          <w:rFonts w:hint="eastAsia" w:ascii="宋体" w:hAnsi="宋体" w:cs="宋体"/>
          <w:sz w:val="24"/>
          <w:lang w:eastAsia="zh-CN"/>
        </w:rPr>
      </w:pPr>
      <w:r>
        <w:rPr>
          <w:rFonts w:hint="default" w:ascii="宋体" w:hAnsi="宋体" w:cs="宋体"/>
          <w:bCs/>
          <w:sz w:val="24"/>
          <w:lang w:val="en-US" w:eastAsia="zh-CN"/>
        </w:rPr>
        <w:sym w:font="Wingdings 2" w:char="0052"/>
      </w:r>
      <w:r>
        <w:rPr>
          <w:rFonts w:hint="eastAsia" w:ascii="宋体" w:hAnsi="宋体" w:cs="宋体"/>
          <w:bCs/>
          <w:sz w:val="24"/>
          <w:lang w:val="en-US" w:eastAsia="zh-CN"/>
        </w:rPr>
        <w:t xml:space="preserve"> </w:t>
      </w:r>
      <w:r>
        <w:rPr>
          <w:rFonts w:hint="eastAsia" w:ascii="宋体" w:hAnsi="宋体" w:cs="宋体"/>
          <w:sz w:val="24"/>
        </w:rPr>
        <w:t>hr@jasic.com.cn</w:t>
      </w:r>
      <w:r>
        <w:rPr>
          <w:rFonts w:hint="eastAsia" w:ascii="宋体" w:hAnsi="宋体" w:cs="宋体"/>
          <w:sz w:val="24"/>
          <w:lang w:eastAsia="zh-CN"/>
        </w:rPr>
        <w:t>：</w:t>
      </w:r>
      <w:r>
        <w:rPr>
          <w:rFonts w:hint="eastAsia" w:ascii="宋体" w:hAnsi="宋体" w:cs="宋体"/>
          <w:sz w:val="24"/>
        </w:rPr>
        <w:t>编辑邮件标题“姓名+学校+专业+意向岗位”发送</w:t>
      </w:r>
      <w:r>
        <w:rPr>
          <w:rFonts w:hint="eastAsia" w:ascii="宋体" w:hAnsi="宋体" w:cs="宋体"/>
          <w:sz w:val="24"/>
          <w:lang w:eastAsia="zh-CN"/>
        </w:rPr>
        <w:t>简历</w:t>
      </w:r>
    </w:p>
    <w:p>
      <w:pPr>
        <w:numPr>
          <w:ilvl w:val="0"/>
          <w:numId w:val="0"/>
        </w:numPr>
        <w:spacing w:beforeLines="50"/>
        <w:rPr>
          <w:rFonts w:hint="eastAsia" w:ascii="宋体" w:hAnsi="宋体" w:cs="宋体"/>
          <w:sz w:val="24"/>
          <w:lang w:val="en-US" w:eastAsia="zh-CN"/>
        </w:rPr>
      </w:pPr>
      <w:r>
        <w:rPr>
          <w:rFonts w:hint="eastAsia" w:ascii="宋体" w:hAnsi="宋体" w:cs="宋体"/>
          <w:bCs/>
          <w:sz w:val="24"/>
          <w:lang w:val="en-US" w:eastAsia="zh-CN"/>
        </w:rPr>
        <w:sym w:font="Wingdings 2" w:char="00A2"/>
      </w:r>
      <w:r>
        <w:rPr>
          <w:rFonts w:hint="eastAsia" w:ascii="宋体" w:hAnsi="宋体" w:cs="宋体"/>
          <w:bCs/>
          <w:sz w:val="24"/>
          <w:lang w:val="en-US" w:eastAsia="zh-CN"/>
        </w:rPr>
        <w:t xml:space="preserve"> </w:t>
      </w:r>
      <w:r>
        <w:rPr>
          <w:rFonts w:hint="eastAsia" w:ascii="宋体" w:hAnsi="宋体" w:cs="宋体"/>
          <w:sz w:val="24"/>
          <w:lang w:eastAsia="zh-CN"/>
        </w:rPr>
        <w:t>联系地址：深圳市坪山区青兰一路</w:t>
      </w:r>
      <w:r>
        <w:rPr>
          <w:rFonts w:hint="eastAsia" w:ascii="宋体" w:hAnsi="宋体" w:cs="宋体"/>
          <w:sz w:val="24"/>
          <w:lang w:val="en-US" w:eastAsia="zh-CN"/>
        </w:rPr>
        <w:t>3号佳士科技园</w:t>
      </w:r>
    </w:p>
    <w:p>
      <w:pPr>
        <w:numPr>
          <w:ilvl w:val="0"/>
          <w:numId w:val="0"/>
        </w:numPr>
        <w:spacing w:beforeLines="50"/>
        <w:rPr>
          <w:rFonts w:hint="eastAsia" w:ascii="宋体" w:hAnsi="宋体" w:cs="宋体"/>
          <w:sz w:val="24"/>
          <w:lang w:val="en-US" w:eastAsia="zh-CN"/>
        </w:rPr>
      </w:pPr>
      <w:r>
        <w:rPr>
          <w:rFonts w:hint="eastAsia" w:ascii="宋体" w:hAnsi="宋体" w:cs="宋体"/>
          <w:bCs/>
          <w:sz w:val="24"/>
          <w:lang w:val="en-US" w:eastAsia="zh-CN"/>
        </w:rPr>
        <w:sym w:font="Wingdings 2" w:char="00A2"/>
      </w:r>
      <w:r>
        <w:rPr>
          <w:rFonts w:hint="eastAsia" w:ascii="宋体" w:hAnsi="宋体" w:cs="宋体"/>
          <w:bCs/>
          <w:sz w:val="24"/>
          <w:lang w:val="en-US" w:eastAsia="zh-CN"/>
        </w:rPr>
        <w:t xml:space="preserve"> </w:t>
      </w:r>
      <w:r>
        <w:rPr>
          <w:rFonts w:hint="eastAsia" w:ascii="宋体" w:hAnsi="宋体" w:cs="宋体"/>
          <w:sz w:val="24"/>
          <w:lang w:val="en-US" w:eastAsia="zh-CN"/>
        </w:rPr>
        <w:t>公司网址：www.jasic.com.cn</w:t>
      </w:r>
    </w:p>
    <w:p>
      <w:pPr>
        <w:spacing w:beforeLines="50"/>
        <w:rPr>
          <w:b/>
          <w:color w:val="FF3300"/>
          <w:sz w:val="32"/>
          <w:szCs w:val="32"/>
        </w:rPr>
      </w:pPr>
      <w:r>
        <w:rPr>
          <w:rFonts w:hint="eastAsia"/>
          <w:b/>
          <w:color w:val="FF3300"/>
          <w:sz w:val="32"/>
          <w:szCs w:val="32"/>
        </w:rPr>
        <w:t>七、想要快人一步</w:t>
      </w:r>
    </w:p>
    <w:p>
      <w:pPr>
        <w:widowControl/>
        <w:spacing w:line="360" w:lineRule="auto"/>
        <w:jc w:val="left"/>
        <w:rPr>
          <w:rFonts w:hint="eastAsia" w:ascii="宋体" w:hAnsi="宋体" w:eastAsia="宋体" w:cs="宋体"/>
          <w:sz w:val="24"/>
          <w:lang w:val="en-US" w:eastAsia="zh-CN"/>
        </w:rPr>
      </w:pPr>
      <w:r>
        <w:rPr>
          <w:rFonts w:hint="eastAsia" w:ascii="宋体" w:hAnsi="宋体" w:cs="宋体"/>
          <w:sz w:val="24"/>
        </w:rPr>
        <w:t>联系招聘负责人，电话18818693316，</w:t>
      </w:r>
      <w:r>
        <w:rPr>
          <w:rFonts w:hint="eastAsia" w:ascii="宋体" w:hAnsi="宋体" w:cs="宋体"/>
          <w:sz w:val="24"/>
          <w:lang w:eastAsia="zh-CN"/>
        </w:rPr>
        <w:t>也可以找到你在佳士的学长学姐，通过他们内推，同等情况下，内推简历优先进入面试和录用环节哦。</w:t>
      </w:r>
    </w:p>
    <w:sectPr>
      <w:type w:val="continuous"/>
      <w:pgSz w:w="11906" w:h="16838"/>
      <w:pgMar w:top="850" w:right="850" w:bottom="850" w:left="850" w:header="567" w:footer="567" w:gutter="0"/>
      <w:cols w:space="720" w:num="1"/>
      <w:docGrid w:type="lines" w:linePitch="3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1320BA"/>
    <w:multiLevelType w:val="singleLevel"/>
    <w:tmpl w:val="D01320BA"/>
    <w:lvl w:ilvl="0" w:tentative="0">
      <w:start w:val="2"/>
      <w:numFmt w:val="chineseCounting"/>
      <w:suff w:val="nothing"/>
      <w:lvlText w:val="%1、"/>
      <w:lvlJc w:val="left"/>
      <w:rPr>
        <w:rFonts w:hint="eastAsia"/>
      </w:rPr>
    </w:lvl>
  </w:abstractNum>
  <w:abstractNum w:abstractNumId="1">
    <w:nsid w:val="32F8B97E"/>
    <w:multiLevelType w:val="singleLevel"/>
    <w:tmpl w:val="32F8B97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8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42"/>
    <w:rsid w:val="00061648"/>
    <w:rsid w:val="000A1D64"/>
    <w:rsid w:val="00115219"/>
    <w:rsid w:val="00144E2B"/>
    <w:rsid w:val="00204CC9"/>
    <w:rsid w:val="002073DD"/>
    <w:rsid w:val="003F32CF"/>
    <w:rsid w:val="00447531"/>
    <w:rsid w:val="004C223C"/>
    <w:rsid w:val="005225D6"/>
    <w:rsid w:val="00523DF3"/>
    <w:rsid w:val="005949DE"/>
    <w:rsid w:val="005D369B"/>
    <w:rsid w:val="00640CB0"/>
    <w:rsid w:val="006447D6"/>
    <w:rsid w:val="00713CD5"/>
    <w:rsid w:val="007E4332"/>
    <w:rsid w:val="007E50E1"/>
    <w:rsid w:val="0092209D"/>
    <w:rsid w:val="00971D5C"/>
    <w:rsid w:val="00A31613"/>
    <w:rsid w:val="00B45C61"/>
    <w:rsid w:val="00B60A08"/>
    <w:rsid w:val="00C05DCF"/>
    <w:rsid w:val="00DD4042"/>
    <w:rsid w:val="00E25090"/>
    <w:rsid w:val="00EC0AA7"/>
    <w:rsid w:val="00EE57A5"/>
    <w:rsid w:val="039D0ED5"/>
    <w:rsid w:val="05E37552"/>
    <w:rsid w:val="0A7303D1"/>
    <w:rsid w:val="0AD8684F"/>
    <w:rsid w:val="0C3E7DFB"/>
    <w:rsid w:val="0D1E759C"/>
    <w:rsid w:val="0D8A6715"/>
    <w:rsid w:val="0E02426E"/>
    <w:rsid w:val="14F042EA"/>
    <w:rsid w:val="166D33B6"/>
    <w:rsid w:val="33CF649E"/>
    <w:rsid w:val="341545AA"/>
    <w:rsid w:val="360406A5"/>
    <w:rsid w:val="3A8E0120"/>
    <w:rsid w:val="3AC551D7"/>
    <w:rsid w:val="3B99355D"/>
    <w:rsid w:val="42806209"/>
    <w:rsid w:val="4557420A"/>
    <w:rsid w:val="47C435AE"/>
    <w:rsid w:val="4BE9260A"/>
    <w:rsid w:val="4DFC11A1"/>
    <w:rsid w:val="529A1A58"/>
    <w:rsid w:val="57F46A90"/>
    <w:rsid w:val="588A207F"/>
    <w:rsid w:val="60465D94"/>
    <w:rsid w:val="60EE3D94"/>
    <w:rsid w:val="62C361D7"/>
    <w:rsid w:val="62D47F28"/>
    <w:rsid w:val="67826B33"/>
    <w:rsid w:val="6CB96C2A"/>
    <w:rsid w:val="6E6D23C4"/>
    <w:rsid w:val="7BBE72B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Char"/>
    <w:basedOn w:val="6"/>
    <w:link w:val="3"/>
    <w:qFormat/>
    <w:uiPriority w:val="0"/>
    <w:rPr>
      <w:kern w:val="2"/>
      <w:sz w:val="18"/>
      <w:szCs w:val="18"/>
    </w:rPr>
  </w:style>
  <w:style w:type="character" w:customStyle="1" w:styleId="10">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297</Words>
  <Characters>1695</Characters>
  <Lines>14</Lines>
  <Paragraphs>3</Paragraphs>
  <TotalTime>1</TotalTime>
  <ScaleCrop>false</ScaleCrop>
  <LinksUpToDate>false</LinksUpToDate>
  <CharactersWithSpaces>1989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2016-05-12T08:04:00Z</dcterms:created>
  <dc:creator>Administrator</dc:creator>
  <cp:lastModifiedBy>余鸿安</cp:lastModifiedBy>
  <dcterms:modified xsi:type="dcterms:W3CDTF">2021-12-24T06:25:53Z</dcterms:modified>
  <dc:title>招聘简章样张</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